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9342FB7" w14:textId="77777777" w:rsidR="00430961" w:rsidRDefault="005F06B3">
      <w:pPr>
        <w:spacing w:after="200"/>
        <w:jc w:val="right"/>
      </w:pPr>
      <w:r>
        <w:rPr>
          <w:noProof/>
        </w:rPr>
        <w:drawing>
          <wp:inline distT="0" distB="0" distL="0" distR="0" wp14:anchorId="317DA537" wp14:editId="07777777">
            <wp:extent cx="5943600" cy="804545"/>
            <wp:effectExtent l="0" t="0" r="0" b="0"/>
            <wp:docPr id="3" name="image1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45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6160D4" w14:textId="014DAD3E" w:rsidR="00430961" w:rsidRDefault="00B83288">
      <w:pPr>
        <w:spacing w:after="200"/>
        <w:jc w:val="right"/>
      </w:pPr>
      <w:r>
        <w:rPr>
          <w:rFonts w:ascii="Calibri" w:eastAsia="Calibri" w:hAnsi="Calibri" w:cs="Calibri"/>
          <w:sz w:val="48"/>
        </w:rPr>
        <w:t>Jail</w:t>
      </w:r>
      <w:r w:rsidR="000912C4">
        <w:rPr>
          <w:rFonts w:ascii="Calibri" w:eastAsia="Calibri" w:hAnsi="Calibri" w:cs="Calibri"/>
          <w:sz w:val="48"/>
        </w:rPr>
        <w:t xml:space="preserve"> Service</w:t>
      </w:r>
      <w:r w:rsidR="00AE0046">
        <w:rPr>
          <w:rFonts w:ascii="Calibri" w:eastAsia="Calibri" w:hAnsi="Calibri" w:cs="Calibri"/>
          <w:sz w:val="48"/>
        </w:rPr>
        <w:t xml:space="preserve"> </w:t>
      </w:r>
      <w:r w:rsidR="005F06B3">
        <w:rPr>
          <w:rFonts w:ascii="Calibri" w:eastAsia="Calibri" w:hAnsi="Calibri" w:cs="Calibri"/>
          <w:sz w:val="48"/>
        </w:rPr>
        <w:t>Release Notes</w:t>
      </w:r>
    </w:p>
    <w:p w14:paraId="4A5E718A" w14:textId="7BD8CA0F" w:rsidR="00430961" w:rsidRDefault="005F06B3">
      <w:pPr>
        <w:spacing w:after="200"/>
        <w:jc w:val="right"/>
      </w:pPr>
      <w:r>
        <w:rPr>
          <w:rFonts w:ascii="Calibri" w:eastAsia="Calibri" w:hAnsi="Calibri" w:cs="Calibri"/>
          <w:sz w:val="48"/>
        </w:rPr>
        <w:t xml:space="preserve">Version </w:t>
      </w:r>
      <w:r w:rsidR="00A809E7">
        <w:rPr>
          <w:rFonts w:ascii="Calibri" w:eastAsia="Calibri" w:hAnsi="Calibri" w:cs="Calibri"/>
          <w:sz w:val="48"/>
        </w:rPr>
        <w:t>2.</w:t>
      </w:r>
      <w:r w:rsidR="00E56590">
        <w:rPr>
          <w:rFonts w:ascii="Calibri" w:eastAsia="Calibri" w:hAnsi="Calibri" w:cs="Calibri"/>
          <w:sz w:val="48"/>
        </w:rPr>
        <w:t>9.</w:t>
      </w:r>
      <w:r w:rsidR="000E75F7">
        <w:rPr>
          <w:rFonts w:ascii="Calibri" w:eastAsia="Calibri" w:hAnsi="Calibri" w:cs="Calibri"/>
          <w:sz w:val="48"/>
        </w:rPr>
        <w:t>2</w:t>
      </w:r>
      <w:r w:rsidR="001E60ED">
        <w:rPr>
          <w:rFonts w:ascii="Calibri" w:eastAsia="Calibri" w:hAnsi="Calibri" w:cs="Calibri"/>
          <w:sz w:val="48"/>
        </w:rPr>
        <w:t>6</w:t>
      </w:r>
    </w:p>
    <w:p w14:paraId="29C298A7" w14:textId="77777777" w:rsidR="00430961" w:rsidRDefault="00BF187D">
      <w:r>
        <w:rPr>
          <w:noProof/>
        </w:rPr>
        <w:drawing>
          <wp:anchor distT="0" distB="0" distL="114300" distR="114300" simplePos="0" relativeHeight="251658241" behindDoc="0" locked="0" layoutInCell="0" hidden="0" allowOverlap="0" wp14:anchorId="67EEFE6D" wp14:editId="53D96818">
            <wp:simplePos x="0" y="0"/>
            <wp:positionH relativeFrom="margin">
              <wp:align>right</wp:align>
            </wp:positionH>
            <wp:positionV relativeFrom="paragraph">
              <wp:posOffset>5144770</wp:posOffset>
            </wp:positionV>
            <wp:extent cx="2743200" cy="914400"/>
            <wp:effectExtent l="0" t="0" r="0" b="0"/>
            <wp:wrapNone/>
            <wp:docPr id="8" name="image2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gif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5F06B3">
        <w:br w:type="page"/>
      </w:r>
    </w:p>
    <w:p w14:paraId="37355599" w14:textId="77777777" w:rsidR="00430961" w:rsidRDefault="005F06B3">
      <w:pPr>
        <w:pStyle w:val="Heading1"/>
        <w:spacing w:after="0"/>
        <w:contextualSpacing w:val="0"/>
      </w:pPr>
      <w:bookmarkStart w:id="0" w:name="h.gjdgxs" w:colFirst="0" w:colLast="0"/>
      <w:bookmarkStart w:id="1" w:name="_Toc123282895"/>
      <w:bookmarkEnd w:id="0"/>
      <w:r>
        <w:rPr>
          <w:color w:val="3B618E"/>
        </w:rPr>
        <w:lastRenderedPageBreak/>
        <w:t>Contact Information</w:t>
      </w:r>
      <w:bookmarkEnd w:id="1"/>
    </w:p>
    <w:p w14:paraId="5BD4A746" w14:textId="77777777" w:rsidR="00430961" w:rsidRDefault="005F06B3">
      <w:pPr>
        <w:spacing w:before="240" w:after="200"/>
      </w:pPr>
      <w:bookmarkStart w:id="2" w:name="h.30j0zll" w:colFirst="0" w:colLast="0"/>
      <w:bookmarkEnd w:id="2"/>
      <w:r>
        <w:rPr>
          <w:rFonts w:ascii="Calibri" w:eastAsia="Calibri" w:hAnsi="Calibri" w:cs="Calibri"/>
          <w:sz w:val="24"/>
        </w:rPr>
        <w:t>If you require further assistance, please contact Pioneer Technology Group.</w:t>
      </w:r>
    </w:p>
    <w:p w14:paraId="69DEB9B4" w14:textId="77777777" w:rsidR="00430961" w:rsidRDefault="00430961">
      <w:pPr>
        <w:spacing w:after="160" w:line="240" w:lineRule="auto"/>
      </w:pPr>
      <w:bookmarkStart w:id="3" w:name="h.6kk3cd25p9no" w:colFirst="0" w:colLast="0"/>
      <w:bookmarkEnd w:id="3"/>
    </w:p>
    <w:p w14:paraId="0AE23190" w14:textId="77777777" w:rsidR="00430961" w:rsidRDefault="005F06B3">
      <w:pPr>
        <w:spacing w:after="160" w:line="240" w:lineRule="auto"/>
      </w:pPr>
      <w:bookmarkStart w:id="4" w:name="h.1fob9te" w:colFirst="0" w:colLast="0"/>
      <w:bookmarkEnd w:id="4"/>
      <w:r>
        <w:rPr>
          <w:rFonts w:ascii="Calibri" w:eastAsia="Calibri" w:hAnsi="Calibri" w:cs="Calibri"/>
          <w:sz w:val="24"/>
        </w:rPr>
        <w:t>Pioneer Technology Group, LLC</w:t>
      </w:r>
    </w:p>
    <w:p w14:paraId="07238B31" w14:textId="77777777" w:rsidR="00430961" w:rsidRDefault="005F06B3">
      <w:pPr>
        <w:spacing w:after="160" w:line="240" w:lineRule="auto"/>
      </w:pPr>
      <w:bookmarkStart w:id="5" w:name="h.3znysh7" w:colFirst="0" w:colLast="0"/>
      <w:bookmarkEnd w:id="5"/>
      <w:r>
        <w:rPr>
          <w:rFonts w:ascii="Calibri" w:eastAsia="Calibri" w:hAnsi="Calibri" w:cs="Calibri"/>
          <w:sz w:val="24"/>
        </w:rPr>
        <w:t>1100 Central Park Drive, Suite 100</w:t>
      </w:r>
    </w:p>
    <w:p w14:paraId="5D4B117B" w14:textId="77777777" w:rsidR="00430961" w:rsidRDefault="005F06B3">
      <w:pPr>
        <w:spacing w:after="160" w:line="240" w:lineRule="auto"/>
      </w:pPr>
      <w:bookmarkStart w:id="6" w:name="h.2et92p0" w:colFirst="0" w:colLast="0"/>
      <w:bookmarkEnd w:id="6"/>
      <w:r>
        <w:rPr>
          <w:rFonts w:ascii="Calibri" w:eastAsia="Calibri" w:hAnsi="Calibri" w:cs="Calibri"/>
          <w:sz w:val="24"/>
        </w:rPr>
        <w:t>Sanford, Florida 32771</w:t>
      </w:r>
    </w:p>
    <w:p w14:paraId="4F955B34" w14:textId="77777777" w:rsidR="00430961" w:rsidRDefault="00430961">
      <w:pPr>
        <w:spacing w:after="160" w:line="240" w:lineRule="auto"/>
      </w:pPr>
      <w:bookmarkStart w:id="7" w:name="h.1pkqy8r2ev1n" w:colFirst="0" w:colLast="0"/>
      <w:bookmarkEnd w:id="7"/>
    </w:p>
    <w:p w14:paraId="2622B721" w14:textId="77777777" w:rsidR="00430961" w:rsidRDefault="005F06B3">
      <w:pPr>
        <w:spacing w:after="160" w:line="240" w:lineRule="auto"/>
      </w:pPr>
      <w:bookmarkStart w:id="8" w:name="h.tyjcwt" w:colFirst="0" w:colLast="0"/>
      <w:bookmarkEnd w:id="8"/>
      <w:r>
        <w:rPr>
          <w:rFonts w:ascii="Calibri" w:eastAsia="Calibri" w:hAnsi="Calibri" w:cs="Calibri"/>
          <w:sz w:val="24"/>
        </w:rPr>
        <w:t>Toll Free: 1.800.280.5281</w:t>
      </w:r>
    </w:p>
    <w:p w14:paraId="05A429F7" w14:textId="77777777" w:rsidR="00430961" w:rsidRDefault="005F06B3">
      <w:pPr>
        <w:spacing w:after="160" w:line="240" w:lineRule="auto"/>
      </w:pPr>
      <w:bookmarkStart w:id="9" w:name="h.3dy6vkm" w:colFirst="0" w:colLast="0"/>
      <w:bookmarkEnd w:id="9"/>
      <w:r>
        <w:rPr>
          <w:rFonts w:ascii="Calibri" w:eastAsia="Calibri" w:hAnsi="Calibri" w:cs="Calibri"/>
          <w:sz w:val="24"/>
        </w:rPr>
        <w:t>Office: 407.321.7434</w:t>
      </w:r>
    </w:p>
    <w:p w14:paraId="6B1475F5" w14:textId="77777777" w:rsidR="00430961" w:rsidRDefault="005F06B3">
      <w:pPr>
        <w:spacing w:after="160" w:line="240" w:lineRule="auto"/>
      </w:pPr>
      <w:bookmarkStart w:id="10" w:name="h.1t3h5sf" w:colFirst="0" w:colLast="0"/>
      <w:bookmarkEnd w:id="10"/>
      <w:r>
        <w:rPr>
          <w:rFonts w:ascii="Calibri" w:eastAsia="Calibri" w:hAnsi="Calibri" w:cs="Calibri"/>
          <w:sz w:val="24"/>
        </w:rPr>
        <w:t>Fax: 407.321.7971</w:t>
      </w:r>
    </w:p>
    <w:bookmarkStart w:id="11" w:name="h.4d34og8" w:colFirst="0" w:colLast="0"/>
    <w:bookmarkEnd w:id="11"/>
    <w:p w14:paraId="4DB787D4" w14:textId="77777777" w:rsidR="00430961" w:rsidRDefault="005F06B3">
      <w:pPr>
        <w:spacing w:after="160" w:line="240" w:lineRule="auto"/>
      </w:pPr>
      <w:r>
        <w:fldChar w:fldCharType="begin"/>
      </w:r>
      <w:r>
        <w:instrText xml:space="preserve"> HYPERLINK "http:///h" \h </w:instrText>
      </w:r>
      <w:r>
        <w:fldChar w:fldCharType="separate"/>
      </w:r>
      <w:r>
        <w:rPr>
          <w:rFonts w:ascii="Calibri" w:eastAsia="Calibri" w:hAnsi="Calibri" w:cs="Calibri"/>
          <w:color w:val="0000FF"/>
          <w:sz w:val="24"/>
          <w:u w:val="single"/>
        </w:rPr>
        <w:t>www.pioneertechnologygroup.com</w:t>
      </w:r>
      <w:r>
        <w:rPr>
          <w:rFonts w:ascii="Calibri" w:eastAsia="Calibri" w:hAnsi="Calibri" w:cs="Calibri"/>
          <w:color w:val="0000FF"/>
          <w:sz w:val="24"/>
          <w:u w:val="single"/>
        </w:rPr>
        <w:fldChar w:fldCharType="end"/>
      </w:r>
    </w:p>
    <w:p w14:paraId="7A6ADE25" w14:textId="77777777" w:rsidR="00430961" w:rsidRDefault="005F06B3">
      <w:pPr>
        <w:spacing w:before="120" w:after="280"/>
      </w:pPr>
      <w:r>
        <w:rPr>
          <w:noProof/>
        </w:rPr>
        <w:drawing>
          <wp:anchor distT="0" distB="0" distL="0" distR="0" simplePos="0" relativeHeight="251658240" behindDoc="0" locked="0" layoutInCell="0" hidden="0" allowOverlap="0" wp14:anchorId="68BA56E3" wp14:editId="4FA428AB">
            <wp:simplePos x="0" y="0"/>
            <wp:positionH relativeFrom="margin">
              <wp:posOffset>47625</wp:posOffset>
            </wp:positionH>
            <wp:positionV relativeFrom="paragraph">
              <wp:posOffset>273685</wp:posOffset>
            </wp:positionV>
            <wp:extent cx="895350" cy="942975"/>
            <wp:effectExtent l="0" t="0" r="0" b="0"/>
            <wp:wrapSquare wrapText="bothSides" distT="0" distB="0" distL="0" distR="0"/>
            <wp:docPr id="14" name="image27.jpg" descr="http://www.legallanguage.com/images/copyrigh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jpg" descr="http://www.legallanguage.com/images/copyright.jp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42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3D20F2A" w14:textId="2711937C" w:rsidR="00430961" w:rsidRDefault="005F06B3">
      <w:pPr>
        <w:spacing w:after="280"/>
        <w:ind w:left="1530"/>
      </w:pPr>
      <w:bookmarkStart w:id="12" w:name="h.2s8eyo1" w:colFirst="0" w:colLast="0"/>
      <w:bookmarkEnd w:id="12"/>
      <w:r>
        <w:rPr>
          <w:rFonts w:ascii="Calibri" w:eastAsia="Calibri" w:hAnsi="Calibri" w:cs="Calibri"/>
          <w:sz w:val="18"/>
        </w:rPr>
        <w:t xml:space="preserve">All Benchmark™ software, trade names, Documentation manuals, report libraries, and any other </w:t>
      </w:r>
      <w:r w:rsidR="00BF187D">
        <w:rPr>
          <w:rFonts w:ascii="Calibri" w:eastAsia="Calibri" w:hAnsi="Calibri" w:cs="Calibri"/>
          <w:sz w:val="18"/>
        </w:rPr>
        <w:t>material are Copyright 2007-20</w:t>
      </w:r>
      <w:r w:rsidR="00697A82">
        <w:rPr>
          <w:rFonts w:ascii="Calibri" w:eastAsia="Calibri" w:hAnsi="Calibri" w:cs="Calibri"/>
          <w:sz w:val="18"/>
        </w:rPr>
        <w:t>2</w:t>
      </w:r>
      <w:r w:rsidR="007B4704">
        <w:rPr>
          <w:rFonts w:ascii="Calibri" w:eastAsia="Calibri" w:hAnsi="Calibri" w:cs="Calibri"/>
          <w:sz w:val="18"/>
        </w:rPr>
        <w:t>2</w:t>
      </w:r>
      <w:r>
        <w:rPr>
          <w:rFonts w:ascii="Calibri" w:eastAsia="Calibri" w:hAnsi="Calibri" w:cs="Calibri"/>
          <w:sz w:val="18"/>
        </w:rPr>
        <w:t xml:space="preserve"> by Pioneer Technology Group, LLC, (PTG) ALL RIGHTS RESERVED. Any use of materials in this manual, including reproduction, modification, </w:t>
      </w:r>
      <w:proofErr w:type="gramStart"/>
      <w:r>
        <w:rPr>
          <w:rFonts w:ascii="Calibri" w:eastAsia="Calibri" w:hAnsi="Calibri" w:cs="Calibri"/>
          <w:sz w:val="18"/>
        </w:rPr>
        <w:t>distribution</w:t>
      </w:r>
      <w:proofErr w:type="gramEnd"/>
      <w:r>
        <w:rPr>
          <w:rFonts w:ascii="Calibri" w:eastAsia="Calibri" w:hAnsi="Calibri" w:cs="Calibri"/>
          <w:sz w:val="18"/>
        </w:rPr>
        <w:t xml:space="preserve"> or republication, without the prior written consent of PTG, is strictly prohibited.</w:t>
      </w:r>
    </w:p>
    <w:p w14:paraId="2265504F" w14:textId="77777777" w:rsidR="00430961" w:rsidRDefault="005F06B3">
      <w:pPr>
        <w:spacing w:after="280"/>
      </w:pPr>
      <w:bookmarkStart w:id="13" w:name="h.17dp8vu" w:colFirst="0" w:colLast="0"/>
      <w:bookmarkEnd w:id="13"/>
      <w:r>
        <w:rPr>
          <w:rFonts w:ascii="Calibri" w:eastAsia="Calibri" w:hAnsi="Calibri" w:cs="Calibri"/>
          <w:sz w:val="18"/>
        </w:rPr>
        <w:t xml:space="preserve">All the following are service marks of Pioneer Technology Group, LLC, or its affiliates and are protected by inclusion herein; Benchmark™, Pioneer Technology Group, Pioneer Content Management Group, Pioneer Records Management Group. </w:t>
      </w:r>
    </w:p>
    <w:p w14:paraId="6F95A5DD" w14:textId="77777777" w:rsidR="00430961" w:rsidRDefault="005F06B3">
      <w:pPr>
        <w:pStyle w:val="Heading1"/>
        <w:spacing w:after="0"/>
        <w:contextualSpacing w:val="0"/>
      </w:pPr>
      <w:bookmarkStart w:id="14" w:name="h.3rdcrjn" w:colFirst="0" w:colLast="0"/>
      <w:bookmarkStart w:id="15" w:name="_Toc123282896"/>
      <w:bookmarkEnd w:id="14"/>
      <w:r>
        <w:rPr>
          <w:color w:val="3B618E"/>
        </w:rPr>
        <w:t>Revision History</w:t>
      </w:r>
      <w:bookmarkEnd w:id="15"/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430961" w14:paraId="526E69FE" w14:textId="77777777" w:rsidTr="00BF187D">
        <w:tc>
          <w:tcPr>
            <w:tcW w:w="2340" w:type="dxa"/>
          </w:tcPr>
          <w:p w14:paraId="4D720A59" w14:textId="77777777" w:rsidR="00430961" w:rsidRDefault="005F06B3">
            <w:r>
              <w:rPr>
                <w:rFonts w:ascii="Calibri" w:eastAsia="Calibri" w:hAnsi="Calibri" w:cs="Calibri"/>
                <w:sz w:val="24"/>
              </w:rPr>
              <w:t>Name</w:t>
            </w:r>
          </w:p>
        </w:tc>
        <w:tc>
          <w:tcPr>
            <w:tcW w:w="2340" w:type="dxa"/>
          </w:tcPr>
          <w:p w14:paraId="5CA8DF0A" w14:textId="77777777" w:rsidR="00430961" w:rsidRDefault="005F06B3">
            <w:r>
              <w:rPr>
                <w:rFonts w:ascii="Calibri" w:eastAsia="Calibri" w:hAnsi="Calibri" w:cs="Calibri"/>
                <w:sz w:val="24"/>
              </w:rPr>
              <w:t>Date</w:t>
            </w:r>
          </w:p>
        </w:tc>
        <w:tc>
          <w:tcPr>
            <w:tcW w:w="2340" w:type="dxa"/>
          </w:tcPr>
          <w:p w14:paraId="76020073" w14:textId="77777777" w:rsidR="00430961" w:rsidRDefault="005F06B3">
            <w:r>
              <w:rPr>
                <w:rFonts w:ascii="Calibri" w:eastAsia="Calibri" w:hAnsi="Calibri" w:cs="Calibri"/>
                <w:sz w:val="24"/>
              </w:rPr>
              <w:t>Description</w:t>
            </w:r>
          </w:p>
        </w:tc>
        <w:tc>
          <w:tcPr>
            <w:tcW w:w="2340" w:type="dxa"/>
          </w:tcPr>
          <w:p w14:paraId="501BFD53" w14:textId="1640CBAB" w:rsidR="00430961" w:rsidRDefault="005F06B3">
            <w:r>
              <w:rPr>
                <w:rFonts w:ascii="Calibri" w:eastAsia="Calibri" w:hAnsi="Calibri" w:cs="Calibri"/>
                <w:sz w:val="24"/>
              </w:rPr>
              <w:t>V</w:t>
            </w:r>
            <w:r w:rsidR="00A809E7">
              <w:rPr>
                <w:rFonts w:ascii="Calibri" w:eastAsia="Calibri" w:hAnsi="Calibri" w:cs="Calibri"/>
                <w:sz w:val="24"/>
              </w:rPr>
              <w:t>e</w:t>
            </w:r>
            <w:r>
              <w:rPr>
                <w:rFonts w:ascii="Calibri" w:eastAsia="Calibri" w:hAnsi="Calibri" w:cs="Calibri"/>
                <w:sz w:val="24"/>
              </w:rPr>
              <w:t>rsion</w:t>
            </w:r>
          </w:p>
        </w:tc>
      </w:tr>
      <w:tr w:rsidR="00430961" w14:paraId="78D1CDD5" w14:textId="77777777" w:rsidTr="00BF187D">
        <w:tc>
          <w:tcPr>
            <w:tcW w:w="2340" w:type="dxa"/>
          </w:tcPr>
          <w:p w14:paraId="00B752F8" w14:textId="7257FC2B" w:rsidR="00430961" w:rsidRPr="00185AB3" w:rsidRDefault="00B21FC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Kyle Wilson</w:t>
            </w:r>
          </w:p>
        </w:tc>
        <w:tc>
          <w:tcPr>
            <w:tcW w:w="2340" w:type="dxa"/>
          </w:tcPr>
          <w:p w14:paraId="4F6622F2" w14:textId="55AA2FCE" w:rsidR="00430961" w:rsidRPr="00185AB3" w:rsidRDefault="00B21FC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4/16/2021</w:t>
            </w:r>
          </w:p>
        </w:tc>
        <w:tc>
          <w:tcPr>
            <w:tcW w:w="2340" w:type="dxa"/>
          </w:tcPr>
          <w:p w14:paraId="40A3F789" w14:textId="3926F60B" w:rsidR="00430961" w:rsidRPr="00185AB3" w:rsidRDefault="00B21FC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6415BEC5" w14:textId="163A872B" w:rsidR="00430961" w:rsidRPr="00185AB3" w:rsidRDefault="00B21FC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2.9.3</w:t>
            </w:r>
          </w:p>
        </w:tc>
      </w:tr>
      <w:tr w:rsidR="00430961" w14:paraId="5FC209B8" w14:textId="77777777" w:rsidTr="00BF187D">
        <w:tc>
          <w:tcPr>
            <w:tcW w:w="2340" w:type="dxa"/>
          </w:tcPr>
          <w:p w14:paraId="3E95C734" w14:textId="2C1C5844" w:rsidR="00430961" w:rsidRPr="00185AB3" w:rsidRDefault="00DD0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Kyle Wilson</w:t>
            </w:r>
          </w:p>
        </w:tc>
        <w:tc>
          <w:tcPr>
            <w:tcW w:w="2340" w:type="dxa"/>
          </w:tcPr>
          <w:p w14:paraId="44A52FDB" w14:textId="607109E7" w:rsidR="00430961" w:rsidRPr="00185AB3" w:rsidRDefault="00DD0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9/21/2021</w:t>
            </w:r>
          </w:p>
        </w:tc>
        <w:tc>
          <w:tcPr>
            <w:tcW w:w="2340" w:type="dxa"/>
          </w:tcPr>
          <w:p w14:paraId="1BA93DE6" w14:textId="05432F88" w:rsidR="00430961" w:rsidRPr="00185AB3" w:rsidRDefault="00DD0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571468CA" w14:textId="6D4ECB53" w:rsidR="00430961" w:rsidRPr="00185AB3" w:rsidRDefault="00DD0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2.9.12</w:t>
            </w:r>
          </w:p>
        </w:tc>
      </w:tr>
      <w:tr w:rsidR="00430961" w14:paraId="4F4B7270" w14:textId="77777777" w:rsidTr="00BF187D">
        <w:tc>
          <w:tcPr>
            <w:tcW w:w="2340" w:type="dxa"/>
          </w:tcPr>
          <w:p w14:paraId="5DCB5A25" w14:textId="7E40860F" w:rsidR="00430961" w:rsidRPr="00185AB3" w:rsidRDefault="00BF4AC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Kyle Wilson</w:t>
            </w:r>
          </w:p>
        </w:tc>
        <w:tc>
          <w:tcPr>
            <w:tcW w:w="2340" w:type="dxa"/>
          </w:tcPr>
          <w:p w14:paraId="0EF4B3D7" w14:textId="44E8388D" w:rsidR="00430961" w:rsidRPr="00185AB3" w:rsidRDefault="00BF4AC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11/16/2021</w:t>
            </w:r>
          </w:p>
        </w:tc>
        <w:tc>
          <w:tcPr>
            <w:tcW w:w="2340" w:type="dxa"/>
          </w:tcPr>
          <w:p w14:paraId="212C8583" w14:textId="2A1C61FF" w:rsidR="00430961" w:rsidRPr="00185AB3" w:rsidRDefault="00BF4AC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75ED4178" w14:textId="2124FE64" w:rsidR="00BF4ACA" w:rsidRPr="00185AB3" w:rsidRDefault="00BF4AC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2.9.13</w:t>
            </w:r>
          </w:p>
        </w:tc>
      </w:tr>
      <w:tr w:rsidR="00430961" w14:paraId="56988558" w14:textId="77777777" w:rsidTr="00BF187D">
        <w:tc>
          <w:tcPr>
            <w:tcW w:w="2340" w:type="dxa"/>
          </w:tcPr>
          <w:p w14:paraId="01F95968" w14:textId="5BBD6662" w:rsidR="00430961" w:rsidRPr="00185AB3" w:rsidRDefault="007B470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Kyle Wilson</w:t>
            </w:r>
          </w:p>
        </w:tc>
        <w:tc>
          <w:tcPr>
            <w:tcW w:w="2340" w:type="dxa"/>
          </w:tcPr>
          <w:p w14:paraId="2E600D9E" w14:textId="7B251118" w:rsidR="00430961" w:rsidRPr="00185AB3" w:rsidRDefault="007B470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5/9/2022</w:t>
            </w:r>
          </w:p>
        </w:tc>
        <w:tc>
          <w:tcPr>
            <w:tcW w:w="2340" w:type="dxa"/>
          </w:tcPr>
          <w:p w14:paraId="3CF2F440" w14:textId="38AD97D8" w:rsidR="00430961" w:rsidRPr="00185AB3" w:rsidRDefault="007B470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7461B4CB" w14:textId="16487F72" w:rsidR="00430961" w:rsidRPr="00185AB3" w:rsidRDefault="007B470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2.9.17</w:t>
            </w:r>
          </w:p>
        </w:tc>
      </w:tr>
      <w:tr w:rsidR="00DA032D" w14:paraId="3BC2255D" w14:textId="77777777" w:rsidTr="00BF187D">
        <w:tc>
          <w:tcPr>
            <w:tcW w:w="2340" w:type="dxa"/>
          </w:tcPr>
          <w:p w14:paraId="54D4C62C" w14:textId="2281ADCD" w:rsidR="00DA032D" w:rsidRPr="00185AB3" w:rsidRDefault="00DA032D" w:rsidP="00DA03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0E5F6060" w14:textId="7B8534DD" w:rsidR="00DA032D" w:rsidRPr="00185AB3" w:rsidRDefault="00DA032D" w:rsidP="00DA03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6/23/2022</w:t>
            </w:r>
          </w:p>
        </w:tc>
        <w:tc>
          <w:tcPr>
            <w:tcW w:w="2340" w:type="dxa"/>
          </w:tcPr>
          <w:p w14:paraId="7A427436" w14:textId="2C98FCE7" w:rsidR="00DA032D" w:rsidRPr="00185AB3" w:rsidRDefault="00DA032D" w:rsidP="00DA03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47B4B633" w14:textId="6138B25D" w:rsidR="00DA032D" w:rsidRPr="00185AB3" w:rsidRDefault="00DA032D" w:rsidP="00DA03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2.9.19</w:t>
            </w:r>
          </w:p>
        </w:tc>
      </w:tr>
      <w:tr w:rsidR="000E75F7" w14:paraId="11086300" w14:textId="77777777" w:rsidTr="00BF187D">
        <w:tc>
          <w:tcPr>
            <w:tcW w:w="2340" w:type="dxa"/>
          </w:tcPr>
          <w:p w14:paraId="75699549" w14:textId="20AA235B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6E911A30" w14:textId="169776B0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7/8/2022</w:t>
            </w:r>
          </w:p>
        </w:tc>
        <w:tc>
          <w:tcPr>
            <w:tcW w:w="2340" w:type="dxa"/>
          </w:tcPr>
          <w:p w14:paraId="4FA68944" w14:textId="3F697E53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42ECC9D9" w14:textId="361534FA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2.9.20</w:t>
            </w:r>
          </w:p>
        </w:tc>
      </w:tr>
      <w:tr w:rsidR="000E75F7" w14:paraId="669D05E1" w14:textId="77777777" w:rsidTr="00BF187D">
        <w:tc>
          <w:tcPr>
            <w:tcW w:w="2340" w:type="dxa"/>
          </w:tcPr>
          <w:p w14:paraId="5682C8A7" w14:textId="337BD0A7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7258A01B" w14:textId="521197CC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7/12/2022</w:t>
            </w:r>
          </w:p>
        </w:tc>
        <w:tc>
          <w:tcPr>
            <w:tcW w:w="2340" w:type="dxa"/>
          </w:tcPr>
          <w:p w14:paraId="4D032C29" w14:textId="1C4218E4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0DC20095" w14:textId="275CD604" w:rsidR="000E75F7" w:rsidRDefault="000E75F7" w:rsidP="000E75F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2.9.21</w:t>
            </w:r>
          </w:p>
        </w:tc>
      </w:tr>
      <w:tr w:rsidR="00FA745A" w14:paraId="329EA2D3" w14:textId="77777777" w:rsidTr="00BF187D">
        <w:tc>
          <w:tcPr>
            <w:tcW w:w="2340" w:type="dxa"/>
          </w:tcPr>
          <w:p w14:paraId="5ACE0171" w14:textId="29909E83" w:rsidR="00FA745A" w:rsidRDefault="00FA745A" w:rsidP="00FA74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2C1A3554" w14:textId="084DB7FA" w:rsidR="00FA745A" w:rsidRDefault="00FA745A" w:rsidP="00FA74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7/25/2022</w:t>
            </w:r>
          </w:p>
        </w:tc>
        <w:tc>
          <w:tcPr>
            <w:tcW w:w="2340" w:type="dxa"/>
          </w:tcPr>
          <w:p w14:paraId="047C92DD" w14:textId="0E1C7024" w:rsidR="00FA745A" w:rsidRDefault="00FA745A" w:rsidP="00FA74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3A1AD65E" w14:textId="5CF8A2A4" w:rsidR="00FA745A" w:rsidRDefault="00FA745A" w:rsidP="00FA74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2.9.22</w:t>
            </w:r>
          </w:p>
        </w:tc>
      </w:tr>
      <w:tr w:rsidR="00634BD8" w14:paraId="43C8C62F" w14:textId="77777777" w:rsidTr="00BF187D">
        <w:tc>
          <w:tcPr>
            <w:tcW w:w="2340" w:type="dxa"/>
          </w:tcPr>
          <w:p w14:paraId="3D1DF516" w14:textId="775FB27D" w:rsidR="00634BD8" w:rsidRDefault="00634BD8" w:rsidP="00634B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41502CE7" w14:textId="7C2EC07B" w:rsidR="00634BD8" w:rsidRDefault="00634BD8" w:rsidP="00634B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8/26/2022</w:t>
            </w:r>
          </w:p>
        </w:tc>
        <w:tc>
          <w:tcPr>
            <w:tcW w:w="2340" w:type="dxa"/>
          </w:tcPr>
          <w:p w14:paraId="3BD76093" w14:textId="5ADD1FA4" w:rsidR="00634BD8" w:rsidRDefault="00634BD8" w:rsidP="00634B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50A0CC41" w14:textId="62B91F5A" w:rsidR="00634BD8" w:rsidRDefault="00634BD8" w:rsidP="00634B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2.9.23</w:t>
            </w:r>
          </w:p>
        </w:tc>
      </w:tr>
      <w:tr w:rsidR="00BA6789" w14:paraId="06524457" w14:textId="77777777" w:rsidTr="00BF187D">
        <w:tc>
          <w:tcPr>
            <w:tcW w:w="2340" w:type="dxa"/>
          </w:tcPr>
          <w:p w14:paraId="4F6E5A0B" w14:textId="04B2A8A4" w:rsidR="00BA6789" w:rsidRDefault="00BA6789" w:rsidP="00BA678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578125D8" w14:textId="5DEC1224" w:rsidR="00BA6789" w:rsidRDefault="00BA6789" w:rsidP="00BA678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10/11/2022</w:t>
            </w:r>
          </w:p>
        </w:tc>
        <w:tc>
          <w:tcPr>
            <w:tcW w:w="2340" w:type="dxa"/>
          </w:tcPr>
          <w:p w14:paraId="1095C51C" w14:textId="6DC52584" w:rsidR="00BA6789" w:rsidRDefault="00BA6789" w:rsidP="00BA678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5CB77D64" w14:textId="1D0A4123" w:rsidR="00BA6789" w:rsidRDefault="00BA6789" w:rsidP="00BA678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2.9.24</w:t>
            </w:r>
          </w:p>
        </w:tc>
      </w:tr>
      <w:tr w:rsidR="00B947D9" w14:paraId="6314E7B5" w14:textId="77777777" w:rsidTr="00BF187D">
        <w:tc>
          <w:tcPr>
            <w:tcW w:w="2340" w:type="dxa"/>
          </w:tcPr>
          <w:p w14:paraId="23D2C4DE" w14:textId="1C957025" w:rsidR="00B947D9" w:rsidRDefault="00B947D9" w:rsidP="00B947D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67D7497E" w14:textId="32E61C45" w:rsidR="00B947D9" w:rsidRDefault="00B947D9" w:rsidP="00B947D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10/20/2022</w:t>
            </w:r>
          </w:p>
        </w:tc>
        <w:tc>
          <w:tcPr>
            <w:tcW w:w="2340" w:type="dxa"/>
          </w:tcPr>
          <w:p w14:paraId="492B669A" w14:textId="7DAA20C7" w:rsidR="00B947D9" w:rsidRDefault="00B947D9" w:rsidP="00B947D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210BF724" w14:textId="1E50E1C5" w:rsidR="00B947D9" w:rsidRDefault="00B947D9" w:rsidP="00B947D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2.9.25</w:t>
            </w:r>
          </w:p>
        </w:tc>
      </w:tr>
      <w:tr w:rsidR="001E60ED" w14:paraId="48CC3A1E" w14:textId="77777777" w:rsidTr="00BF187D">
        <w:tc>
          <w:tcPr>
            <w:tcW w:w="2340" w:type="dxa"/>
          </w:tcPr>
          <w:p w14:paraId="313EB791" w14:textId="7B0CD0C7" w:rsidR="001E60ED" w:rsidRDefault="001E60ED" w:rsidP="001E60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Joe Twomey</w:t>
            </w:r>
          </w:p>
        </w:tc>
        <w:tc>
          <w:tcPr>
            <w:tcW w:w="2340" w:type="dxa"/>
          </w:tcPr>
          <w:p w14:paraId="4E14F836" w14:textId="5EF69B1E" w:rsidR="001E60ED" w:rsidRDefault="001E60ED" w:rsidP="001E60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12/27/2022</w:t>
            </w:r>
          </w:p>
        </w:tc>
        <w:tc>
          <w:tcPr>
            <w:tcW w:w="2340" w:type="dxa"/>
          </w:tcPr>
          <w:p w14:paraId="158314D9" w14:textId="1825EC20" w:rsidR="001E60ED" w:rsidRDefault="001E60ED" w:rsidP="001E60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Finalized Release</w:t>
            </w:r>
          </w:p>
        </w:tc>
        <w:tc>
          <w:tcPr>
            <w:tcW w:w="2340" w:type="dxa"/>
          </w:tcPr>
          <w:p w14:paraId="60C38B84" w14:textId="4AD69556" w:rsidR="001E60ED" w:rsidRDefault="001E60ED" w:rsidP="001E60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2.9.26</w:t>
            </w:r>
          </w:p>
        </w:tc>
      </w:tr>
    </w:tbl>
    <w:p w14:paraId="1DC161F3" w14:textId="77777777" w:rsidR="00BF187D" w:rsidRDefault="00BF187D">
      <w:pPr>
        <w:rPr>
          <w:rFonts w:ascii="Cambria" w:eastAsia="Cambria" w:hAnsi="Cambria" w:cs="Cambria"/>
          <w:b/>
          <w:color w:val="366091"/>
          <w:sz w:val="28"/>
        </w:rPr>
      </w:pPr>
      <w:r>
        <w:rPr>
          <w:rFonts w:ascii="Cambria" w:eastAsia="Cambria" w:hAnsi="Cambria" w:cs="Cambria"/>
          <w:b/>
          <w:color w:val="366091"/>
          <w:sz w:val="28"/>
        </w:rPr>
        <w:lastRenderedPageBreak/>
        <w:br w:type="page"/>
      </w:r>
    </w:p>
    <w:p w14:paraId="320A3139" w14:textId="77777777" w:rsidR="00430961" w:rsidRDefault="005F06B3">
      <w:pPr>
        <w:keepNext/>
        <w:keepLines/>
        <w:spacing w:before="480"/>
      </w:pPr>
      <w:r>
        <w:rPr>
          <w:rFonts w:ascii="Cambria" w:eastAsia="Cambria" w:hAnsi="Cambria" w:cs="Cambria"/>
          <w:b/>
          <w:color w:val="366091"/>
          <w:sz w:val="28"/>
        </w:rPr>
        <w:lastRenderedPageBreak/>
        <w:t>Contents</w:t>
      </w:r>
    </w:p>
    <w:sdt>
      <w:sdtPr>
        <w:rPr>
          <w:rFonts w:ascii="Arial" w:eastAsia="Arial" w:hAnsi="Arial" w:cs="Arial"/>
          <w:color w:val="000000"/>
          <w:sz w:val="22"/>
          <w:szCs w:val="20"/>
        </w:rPr>
        <w:id w:val="15358157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71299EC" w14:textId="77777777" w:rsidR="00BF187D" w:rsidRDefault="00BF187D">
          <w:pPr>
            <w:pStyle w:val="TOCHeading"/>
          </w:pPr>
          <w:r>
            <w:t>Contents</w:t>
          </w:r>
        </w:p>
        <w:p w14:paraId="78871CE6" w14:textId="6FAA222F" w:rsidR="004D1148" w:rsidRDefault="00BF187D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282895" w:history="1">
            <w:r w:rsidR="004D1148" w:rsidRPr="009E02DA">
              <w:rPr>
                <w:rStyle w:val="Hyperlink"/>
                <w:noProof/>
              </w:rPr>
              <w:t>Contact Information</w:t>
            </w:r>
            <w:r w:rsidR="004D1148">
              <w:rPr>
                <w:noProof/>
                <w:webHidden/>
              </w:rPr>
              <w:tab/>
            </w:r>
            <w:r w:rsidR="004D1148">
              <w:rPr>
                <w:noProof/>
                <w:webHidden/>
              </w:rPr>
              <w:fldChar w:fldCharType="begin"/>
            </w:r>
            <w:r w:rsidR="004D1148">
              <w:rPr>
                <w:noProof/>
                <w:webHidden/>
              </w:rPr>
              <w:instrText xml:space="preserve"> PAGEREF _Toc123282895 \h </w:instrText>
            </w:r>
            <w:r w:rsidR="004D1148">
              <w:rPr>
                <w:noProof/>
                <w:webHidden/>
              </w:rPr>
            </w:r>
            <w:r w:rsidR="004D1148">
              <w:rPr>
                <w:noProof/>
                <w:webHidden/>
              </w:rPr>
              <w:fldChar w:fldCharType="separate"/>
            </w:r>
            <w:r w:rsidR="004D1148">
              <w:rPr>
                <w:noProof/>
                <w:webHidden/>
              </w:rPr>
              <w:t>2</w:t>
            </w:r>
            <w:r w:rsidR="004D1148">
              <w:rPr>
                <w:noProof/>
                <w:webHidden/>
              </w:rPr>
              <w:fldChar w:fldCharType="end"/>
            </w:r>
          </w:hyperlink>
        </w:p>
        <w:p w14:paraId="726C9ECF" w14:textId="728DDEEE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896" w:history="1">
            <w:r w:rsidRPr="009E02DA">
              <w:rPr>
                <w:rStyle w:val="Hyperlink"/>
                <w:noProof/>
              </w:rPr>
              <w:t>Revision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1563C2" w14:textId="2C88DAC5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897" w:history="1">
            <w:r w:rsidRPr="009E02DA">
              <w:rPr>
                <w:rStyle w:val="Hyperlink"/>
                <w:noProof/>
              </w:rPr>
              <w:t>Release 2.9 Service Pack 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0ED5B" w14:textId="3A8AABDC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898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E9AC5" w14:textId="2E446DB7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899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441D3" w14:textId="58828464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0" w:history="1">
            <w:r w:rsidRPr="009E02DA">
              <w:rPr>
                <w:rStyle w:val="Hyperlink"/>
                <w:noProof/>
              </w:rPr>
              <w:t>Release 2.9 Service Pack 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DEF5B" w14:textId="0CECE94F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1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F43645" w14:textId="63562D79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2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2E875" w14:textId="22855B57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3" w:history="1">
            <w:r w:rsidRPr="009E02DA">
              <w:rPr>
                <w:rStyle w:val="Hyperlink"/>
                <w:noProof/>
              </w:rPr>
              <w:t>Release 2.9 Service Pack 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C9FDA" w14:textId="405713AF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4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D55BF" w14:textId="18A25D0C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5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F5B6C" w14:textId="2CBBAA9E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6" w:history="1">
            <w:r w:rsidRPr="009E02DA">
              <w:rPr>
                <w:rStyle w:val="Hyperlink"/>
                <w:noProof/>
              </w:rPr>
              <w:t>Release 2.9 Service Pack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332AC" w14:textId="4FF3A84D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7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BD4CF" w14:textId="7A949DE1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8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011B7" w14:textId="5DF68F7E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09" w:history="1">
            <w:r w:rsidRPr="009E02DA">
              <w:rPr>
                <w:rStyle w:val="Hyperlink"/>
                <w:noProof/>
              </w:rPr>
              <w:t>Release 2.9 Service Pack 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C497E3" w14:textId="5EE2A40E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0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3A359" w14:textId="7C9DF970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1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E7CE7" w14:textId="4D43CD22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2" w:history="1">
            <w:r w:rsidRPr="009E02DA">
              <w:rPr>
                <w:rStyle w:val="Hyperlink"/>
                <w:noProof/>
              </w:rPr>
              <w:t>Release 2.9 Service Pack 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A6F27" w14:textId="5FD21431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3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6FEB7" w14:textId="2510D5D4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4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67A43" w14:textId="7A8D159E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5" w:history="1">
            <w:r w:rsidRPr="009E02DA">
              <w:rPr>
                <w:rStyle w:val="Hyperlink"/>
                <w:noProof/>
              </w:rPr>
              <w:t>Release 2.9 Service Pack 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D36A1" w14:textId="47EACACB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6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5939B" w14:textId="0A331778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7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C8856" w14:textId="32EC5AEB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8" w:history="1">
            <w:r w:rsidRPr="009E02DA">
              <w:rPr>
                <w:rStyle w:val="Hyperlink"/>
                <w:noProof/>
              </w:rPr>
              <w:t>Release 2.9 Service Pack 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71BB7" w14:textId="73CDD6BE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19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F1878" w14:textId="03C796A9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0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A7709" w14:textId="6F4356CC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1" w:history="1">
            <w:r w:rsidRPr="009E02DA">
              <w:rPr>
                <w:rStyle w:val="Hyperlink"/>
                <w:noProof/>
              </w:rPr>
              <w:t>Release 2.9 Service Pack 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533AA" w14:textId="067C8198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2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BDEB8" w14:textId="14F27B7C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3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C0A25" w14:textId="52D9A927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4" w:history="1">
            <w:r w:rsidRPr="009E02DA">
              <w:rPr>
                <w:rStyle w:val="Hyperlink"/>
                <w:noProof/>
              </w:rPr>
              <w:t>Release 2.9 Service Pack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EDE3FD" w14:textId="1BC960B8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5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043BD" w14:textId="68E0B2F9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6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4399E7" w14:textId="71778006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7" w:history="1">
            <w:r w:rsidRPr="009E02DA">
              <w:rPr>
                <w:rStyle w:val="Hyperlink"/>
                <w:noProof/>
              </w:rPr>
              <w:t>Release 2.9 Service Pack 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410A8" w14:textId="19CAE3E1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8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FB96C" w14:textId="225552F9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29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94D83" w14:textId="61649106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0" w:history="1">
            <w:r w:rsidRPr="009E02DA">
              <w:rPr>
                <w:rStyle w:val="Hyperlink"/>
                <w:noProof/>
              </w:rPr>
              <w:t>Release 2.9 Service Pack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F55F0" w14:textId="68F7C42C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1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08644" w14:textId="21B8D464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2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CBD3BF" w14:textId="4CE6EB7F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3" w:history="1">
            <w:r w:rsidRPr="009E02DA">
              <w:rPr>
                <w:rStyle w:val="Hyperlink"/>
                <w:noProof/>
              </w:rPr>
              <w:t>Release 2.9 Service Pack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6EF5F" w14:textId="3BE9C980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4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9F710" w14:textId="3B4CD3C8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5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7FBB3" w14:textId="4EC4AC80" w:rsidR="004D1148" w:rsidRDefault="004D114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6" w:history="1">
            <w:r w:rsidRPr="009E02DA">
              <w:rPr>
                <w:rStyle w:val="Hyperlink"/>
                <w:noProof/>
              </w:rPr>
              <w:t>Release 2.9 Service Pack 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FE887" w14:textId="162CC2C1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7" w:history="1">
            <w:r w:rsidRPr="009E02DA">
              <w:rPr>
                <w:rStyle w:val="Hyperlink"/>
                <w:noProof/>
              </w:rPr>
              <w:t>Corrected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86F77" w14:textId="09859737" w:rsidR="004D1148" w:rsidRDefault="004D114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23282938" w:history="1">
            <w:r w:rsidRPr="009E02DA">
              <w:rPr>
                <w:rStyle w:val="Hyperlink"/>
                <w:noProof/>
              </w:rPr>
              <w:t>Added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_Toc123282938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3FCB1" w14:textId="1718FBC7" w:rsidR="00BF187D" w:rsidRDefault="00BF187D">
          <w:r>
            <w:rPr>
              <w:b/>
              <w:bCs/>
              <w:noProof/>
            </w:rPr>
            <w:fldChar w:fldCharType="end"/>
          </w:r>
        </w:p>
      </w:sdtContent>
    </w:sdt>
    <w:p w14:paraId="592F01C3" w14:textId="77777777" w:rsidR="00430961" w:rsidRDefault="004D1148">
      <w:pPr>
        <w:tabs>
          <w:tab w:val="right" w:pos="9350"/>
        </w:tabs>
        <w:spacing w:after="100"/>
      </w:pPr>
      <w:hyperlink w:anchor="h.26in1rg">
        <w:r w:rsidR="005F06B3">
          <w:rPr>
            <w:rFonts w:ascii="Calibri" w:eastAsia="Calibri" w:hAnsi="Calibri" w:cs="Calibri"/>
          </w:rPr>
          <w:tab/>
        </w:r>
      </w:hyperlink>
    </w:p>
    <w:p w14:paraId="68376301" w14:textId="77777777" w:rsidR="00430961" w:rsidRDefault="005F06B3">
      <w:r>
        <w:br w:type="page"/>
      </w:r>
    </w:p>
    <w:p w14:paraId="2E6FE867" w14:textId="665F7BB6" w:rsidR="001E60ED" w:rsidRDefault="001E60ED" w:rsidP="001E60ED">
      <w:pPr>
        <w:pStyle w:val="Heading1"/>
        <w:spacing w:before="0" w:after="200"/>
        <w:rPr>
          <w:bCs/>
          <w:szCs w:val="28"/>
        </w:rPr>
      </w:pPr>
      <w:bookmarkStart w:id="16" w:name="_Toc123282897"/>
      <w:r>
        <w:lastRenderedPageBreak/>
        <w:t>Release 2.9 Service Pack 26</w:t>
      </w:r>
      <w:bookmarkEnd w:id="16"/>
    </w:p>
    <w:p w14:paraId="1633716A" w14:textId="77777777" w:rsidR="001E60ED" w:rsidRDefault="001E60ED" w:rsidP="001E60ED">
      <w:pPr>
        <w:pStyle w:val="Heading2"/>
        <w:spacing w:before="0" w:after="200"/>
      </w:pPr>
      <w:bookmarkStart w:id="17" w:name="_Toc123282898"/>
      <w:r>
        <w:t>Corrected Issues</w:t>
      </w:r>
      <w:bookmarkEnd w:id="17"/>
    </w:p>
    <w:p w14:paraId="2F4A7172" w14:textId="3F0E93FC" w:rsidR="001E60ED" w:rsidRDefault="001E60ED" w:rsidP="001E60ED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111318:</w:t>
      </w:r>
      <w:r>
        <w:rPr>
          <w:rFonts w:asciiTheme="minorHAnsi" w:hAnsiTheme="minorHAnsi" w:cstheme="minorHAnsi"/>
        </w:rPr>
        <w:t xml:space="preserve"> Jail Web Service Async Warrant Issue</w:t>
      </w:r>
    </w:p>
    <w:p w14:paraId="55EEFA01" w14:textId="25E74E53" w:rsidR="001E60ED" w:rsidRDefault="001E60ED" w:rsidP="001E60ED">
      <w:pPr>
        <w:spacing w:after="160"/>
        <w:ind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update booking number based on warrant number.</w:t>
      </w:r>
    </w:p>
    <w:p w14:paraId="4BF9DF2A" w14:textId="69292465" w:rsidR="001E60ED" w:rsidRDefault="001E60ED" w:rsidP="001E60ED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Updated the </w:t>
      </w:r>
      <w:proofErr w:type="spellStart"/>
      <w:r>
        <w:rPr>
          <w:rFonts w:asciiTheme="minorHAnsi" w:hAnsiTheme="minorHAnsi" w:cstheme="minorHAnsi"/>
        </w:rPr>
        <w:t>AsyncWarrantUpdate</w:t>
      </w:r>
      <w:proofErr w:type="spellEnd"/>
      <w:r>
        <w:rPr>
          <w:rFonts w:asciiTheme="minorHAnsi" w:hAnsiTheme="minorHAnsi" w:cstheme="minorHAnsi"/>
        </w:rPr>
        <w:t xml:space="preserve"> service settings to false. </w:t>
      </w:r>
    </w:p>
    <w:p w14:paraId="71B394B0" w14:textId="77777777" w:rsidR="004D1148" w:rsidRDefault="004D1148" w:rsidP="004D1148">
      <w:pPr>
        <w:pStyle w:val="Heading2"/>
        <w:spacing w:before="0" w:after="200"/>
      </w:pPr>
      <w:bookmarkStart w:id="18" w:name="_Toc123282899"/>
      <w:r>
        <w:t>Added Features</w:t>
      </w:r>
      <w:bookmarkEnd w:id="18"/>
    </w:p>
    <w:p w14:paraId="2629D8D3" w14:textId="6EBB52B8" w:rsidR="004D1148" w:rsidRDefault="004D1148" w:rsidP="004D1148">
      <w:pPr>
        <w:pStyle w:val="NoSpacing"/>
      </w:pPr>
      <w:r>
        <w:t>N/A</w:t>
      </w:r>
    </w:p>
    <w:p w14:paraId="23615A5A" w14:textId="77777777" w:rsidR="004D1148" w:rsidRDefault="004D1148">
      <w:r>
        <w:br w:type="page"/>
      </w:r>
    </w:p>
    <w:p w14:paraId="5AF01874" w14:textId="7A5B932B" w:rsidR="00B947D9" w:rsidRDefault="00B947D9" w:rsidP="00B947D9">
      <w:pPr>
        <w:pStyle w:val="Heading1"/>
        <w:spacing w:before="0" w:after="200"/>
        <w:rPr>
          <w:bCs/>
          <w:szCs w:val="28"/>
        </w:rPr>
      </w:pPr>
      <w:bookmarkStart w:id="19" w:name="_Toc123282900"/>
      <w:r>
        <w:lastRenderedPageBreak/>
        <w:t>Release 2.9 Service Pack 25</w:t>
      </w:r>
      <w:bookmarkEnd w:id="19"/>
    </w:p>
    <w:p w14:paraId="47E6F541" w14:textId="77777777" w:rsidR="00B947D9" w:rsidRDefault="00B947D9" w:rsidP="00B947D9">
      <w:pPr>
        <w:pStyle w:val="Heading2"/>
        <w:spacing w:before="0" w:after="200"/>
      </w:pPr>
      <w:bookmarkStart w:id="20" w:name="_Toc123282901"/>
      <w:r>
        <w:t>Corrected Issues</w:t>
      </w:r>
      <w:bookmarkEnd w:id="20"/>
    </w:p>
    <w:p w14:paraId="403E6AF4" w14:textId="5B84D2AA" w:rsidR="00B947D9" w:rsidRDefault="00B947D9" w:rsidP="00B947D9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Rolled back data model from issues found in version 2.9.24 </w:t>
      </w:r>
    </w:p>
    <w:p w14:paraId="68D3EBC2" w14:textId="77777777" w:rsidR="004D1148" w:rsidRDefault="004D1148" w:rsidP="004D1148">
      <w:pPr>
        <w:pStyle w:val="Heading2"/>
        <w:spacing w:before="0" w:after="200"/>
      </w:pPr>
      <w:bookmarkStart w:id="21" w:name="_Toc123282902"/>
      <w:r>
        <w:t>Added Features</w:t>
      </w:r>
      <w:bookmarkEnd w:id="21"/>
    </w:p>
    <w:p w14:paraId="3599DFE5" w14:textId="2508731B" w:rsidR="00B947D9" w:rsidRDefault="004D1148" w:rsidP="004D1148">
      <w:pPr>
        <w:pStyle w:val="NoSpacing"/>
      </w:pPr>
      <w:r>
        <w:t>N/A</w:t>
      </w:r>
    </w:p>
    <w:p w14:paraId="0F2A0AE1" w14:textId="77777777" w:rsidR="00B947D9" w:rsidRDefault="00B947D9" w:rsidP="004D1148">
      <w:pPr>
        <w:pStyle w:val="NoSpacing"/>
      </w:pPr>
    </w:p>
    <w:p w14:paraId="0B6F206B" w14:textId="77777777" w:rsidR="004D1148" w:rsidRDefault="004D1148">
      <w:pPr>
        <w:rPr>
          <w:rFonts w:ascii="Cambria" w:eastAsia="Cambria" w:hAnsi="Cambria" w:cs="Cambria"/>
          <w:b/>
          <w:color w:val="1C4587"/>
          <w:sz w:val="28"/>
        </w:rPr>
      </w:pPr>
      <w:r>
        <w:br w:type="page"/>
      </w:r>
    </w:p>
    <w:p w14:paraId="7A52BECD" w14:textId="50348F6D" w:rsidR="0083192A" w:rsidRDefault="0083192A" w:rsidP="0083192A">
      <w:pPr>
        <w:pStyle w:val="Heading1"/>
        <w:spacing w:before="0" w:after="200"/>
        <w:rPr>
          <w:bCs/>
          <w:szCs w:val="28"/>
        </w:rPr>
      </w:pPr>
      <w:bookmarkStart w:id="22" w:name="_Toc123282903"/>
      <w:r>
        <w:lastRenderedPageBreak/>
        <w:t>Release 2.9 Service Pack 24</w:t>
      </w:r>
      <w:bookmarkEnd w:id="22"/>
    </w:p>
    <w:p w14:paraId="536EABCB" w14:textId="77777777" w:rsidR="0083192A" w:rsidRDefault="0083192A" w:rsidP="0083192A">
      <w:pPr>
        <w:pStyle w:val="Heading2"/>
        <w:spacing w:before="0" w:after="200"/>
      </w:pPr>
      <w:bookmarkStart w:id="23" w:name="_Toc123282904"/>
      <w:r>
        <w:t>Corrected Issues</w:t>
      </w:r>
      <w:bookmarkEnd w:id="23"/>
    </w:p>
    <w:p w14:paraId="071C4F95" w14:textId="77777777" w:rsidR="0083192A" w:rsidRDefault="0083192A" w:rsidP="0083192A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111251:</w:t>
      </w:r>
      <w:r>
        <w:rPr>
          <w:rFonts w:asciiTheme="minorHAnsi" w:hAnsiTheme="minorHAnsi" w:cstheme="minorHAnsi"/>
        </w:rPr>
        <w:t xml:space="preserve"> </w:t>
      </w:r>
      <w:r w:rsidRPr="0083192A">
        <w:rPr>
          <w:rFonts w:asciiTheme="minorHAnsi" w:hAnsiTheme="minorHAnsi" w:cstheme="minorHAnsi"/>
        </w:rPr>
        <w:t xml:space="preserve">Handicap &amp; Parking Case's Compliance Record </w:t>
      </w:r>
      <w:proofErr w:type="gramStart"/>
      <w:r w:rsidRPr="0083192A">
        <w:rPr>
          <w:rFonts w:asciiTheme="minorHAnsi" w:hAnsiTheme="minorHAnsi" w:cstheme="minorHAnsi"/>
        </w:rPr>
        <w:t>not</w:t>
      </w:r>
      <w:proofErr w:type="gramEnd"/>
      <w:r w:rsidRPr="0083192A">
        <w:rPr>
          <w:rFonts w:asciiTheme="minorHAnsi" w:hAnsiTheme="minorHAnsi" w:cstheme="minorHAnsi"/>
        </w:rPr>
        <w:t xml:space="preserve"> Created</w:t>
      </w:r>
    </w:p>
    <w:p w14:paraId="31539F21" w14:textId="2AF8AEFD" w:rsidR="0083192A" w:rsidRDefault="0083192A" w:rsidP="0083192A">
      <w:pPr>
        <w:spacing w:after="160"/>
        <w:ind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log error entries in Post Case method.</w:t>
      </w:r>
    </w:p>
    <w:p w14:paraId="700C93C5" w14:textId="5FA8AD57" w:rsidR="0083192A" w:rsidRDefault="0083192A" w:rsidP="0083192A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Added additional logging during the </w:t>
      </w:r>
      <w:proofErr w:type="gramStart"/>
      <w:r>
        <w:rPr>
          <w:rFonts w:asciiTheme="minorHAnsi" w:hAnsiTheme="minorHAnsi" w:cstheme="minorHAnsi"/>
        </w:rPr>
        <w:t>Post-Case</w:t>
      </w:r>
      <w:proofErr w:type="gramEnd"/>
      <w:r>
        <w:rPr>
          <w:rFonts w:asciiTheme="minorHAnsi" w:hAnsiTheme="minorHAnsi" w:cstheme="minorHAnsi"/>
        </w:rPr>
        <w:t xml:space="preserve"> create process. </w:t>
      </w:r>
    </w:p>
    <w:p w14:paraId="413B57DA" w14:textId="77777777" w:rsidR="004D1148" w:rsidRDefault="004D1148" w:rsidP="004D1148">
      <w:pPr>
        <w:pStyle w:val="Heading2"/>
        <w:spacing w:before="0" w:after="200"/>
      </w:pPr>
      <w:bookmarkStart w:id="24" w:name="_Toc123282905"/>
      <w:r>
        <w:t>Added Features</w:t>
      </w:r>
      <w:bookmarkEnd w:id="24"/>
    </w:p>
    <w:p w14:paraId="6BE2E407" w14:textId="1CA61BC4" w:rsidR="0083192A" w:rsidRDefault="004D1148" w:rsidP="004D1148">
      <w:pPr>
        <w:pStyle w:val="NoSpacing"/>
      </w:pPr>
      <w:r>
        <w:t>N/A</w:t>
      </w:r>
    </w:p>
    <w:p w14:paraId="530A338A" w14:textId="77777777" w:rsidR="004D1148" w:rsidRDefault="004D1148">
      <w:pPr>
        <w:rPr>
          <w:rFonts w:ascii="Cambria" w:eastAsia="Cambria" w:hAnsi="Cambria" w:cs="Cambria"/>
          <w:b/>
          <w:color w:val="1C4587"/>
          <w:sz w:val="28"/>
        </w:rPr>
      </w:pPr>
      <w:r>
        <w:br w:type="page"/>
      </w:r>
    </w:p>
    <w:p w14:paraId="336C2812" w14:textId="3EA82117" w:rsidR="00FA745A" w:rsidRDefault="00FA745A" w:rsidP="00FA745A">
      <w:pPr>
        <w:pStyle w:val="Heading1"/>
        <w:spacing w:before="0" w:after="200"/>
        <w:rPr>
          <w:bCs/>
          <w:szCs w:val="28"/>
        </w:rPr>
      </w:pPr>
      <w:bookmarkStart w:id="25" w:name="_Toc123282906"/>
      <w:r>
        <w:lastRenderedPageBreak/>
        <w:t>Release 2.9 Service Pack 2</w:t>
      </w:r>
      <w:r w:rsidR="00634BD8">
        <w:t>3</w:t>
      </w:r>
      <w:bookmarkEnd w:id="25"/>
    </w:p>
    <w:p w14:paraId="574A17AD" w14:textId="77777777" w:rsidR="00FA745A" w:rsidRDefault="00FA745A" w:rsidP="00FA745A">
      <w:pPr>
        <w:pStyle w:val="Heading2"/>
        <w:spacing w:before="0" w:after="200"/>
      </w:pPr>
      <w:bookmarkStart w:id="26" w:name="_Toc123282907"/>
      <w:r>
        <w:t>Corrected Issues</w:t>
      </w:r>
      <w:bookmarkEnd w:id="26"/>
    </w:p>
    <w:p w14:paraId="507B24B8" w14:textId="2AF0FD47" w:rsidR="00FA745A" w:rsidRDefault="00276CC7" w:rsidP="00FA745A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15258</w:t>
      </w:r>
      <w:r w:rsidR="00FA745A">
        <w:rPr>
          <w:rFonts w:asciiTheme="minorHAnsi" w:hAnsiTheme="minorHAnsi" w:cstheme="minorHAnsi"/>
          <w:b/>
          <w:bCs/>
        </w:rPr>
        <w:t>:</w:t>
      </w:r>
      <w:r w:rsidR="00FA745A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BondText</w:t>
      </w:r>
      <w:proofErr w:type="spellEnd"/>
      <w:r w:rsidRPr="00276CC7">
        <w:rPr>
          <w:rFonts w:asciiTheme="minorHAnsi" w:hAnsiTheme="minorHAnsi" w:cstheme="minorHAnsi"/>
        </w:rPr>
        <w:t xml:space="preserve"> (JSON) should be saved as </w:t>
      </w:r>
      <w:proofErr w:type="spellStart"/>
      <w:r w:rsidRPr="00276CC7">
        <w:rPr>
          <w:rFonts w:asciiTheme="minorHAnsi" w:hAnsiTheme="minorHAnsi" w:cstheme="minorHAnsi"/>
        </w:rPr>
        <w:t>ReleaseOption</w:t>
      </w:r>
      <w:proofErr w:type="spellEnd"/>
      <w:r w:rsidRPr="00276CC7">
        <w:rPr>
          <w:rFonts w:asciiTheme="minorHAnsi" w:hAnsiTheme="minorHAnsi" w:cstheme="minorHAnsi"/>
        </w:rPr>
        <w:t xml:space="preserve"> using (Benchmark) Lookup</w:t>
      </w:r>
    </w:p>
    <w:p w14:paraId="1F3C9956" w14:textId="6EE1DB2A" w:rsidR="00FA745A" w:rsidRDefault="00FA745A" w:rsidP="00FA745A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correctly assign </w:t>
      </w:r>
      <w:proofErr w:type="spellStart"/>
      <w:r w:rsidR="00276CC7">
        <w:rPr>
          <w:rFonts w:asciiTheme="minorHAnsi" w:hAnsiTheme="minorHAnsi" w:cstheme="minorHAnsi"/>
        </w:rPr>
        <w:t>ReleaseOption</w:t>
      </w:r>
      <w:proofErr w:type="spellEnd"/>
      <w:r w:rsidR="00276CC7">
        <w:rPr>
          <w:rFonts w:asciiTheme="minorHAnsi" w:hAnsiTheme="minorHAnsi" w:cstheme="minorHAnsi"/>
        </w:rPr>
        <w:t xml:space="preserve"> lookup</w:t>
      </w:r>
      <w:r w:rsidR="00F83E4B">
        <w:rPr>
          <w:rFonts w:asciiTheme="minorHAnsi" w:hAnsiTheme="minorHAnsi" w:cstheme="minorHAnsi"/>
        </w:rPr>
        <w:t xml:space="preserve"> id to </w:t>
      </w:r>
      <w:r w:rsidR="00276CC7">
        <w:rPr>
          <w:rFonts w:asciiTheme="minorHAnsi" w:hAnsiTheme="minorHAnsi" w:cstheme="minorHAnsi"/>
        </w:rPr>
        <w:t xml:space="preserve">warrant </w:t>
      </w:r>
      <w:r w:rsidR="00F83E4B">
        <w:rPr>
          <w:rFonts w:asciiTheme="minorHAnsi" w:hAnsiTheme="minorHAnsi" w:cstheme="minorHAnsi"/>
        </w:rPr>
        <w:t>record.</w:t>
      </w:r>
    </w:p>
    <w:p w14:paraId="64785C8E" w14:textId="6AC27039" w:rsidR="00FA745A" w:rsidRDefault="00FA745A" w:rsidP="00FA745A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276CC7">
        <w:rPr>
          <w:rFonts w:asciiTheme="minorHAnsi" w:hAnsiTheme="minorHAnsi" w:cstheme="minorHAnsi"/>
        </w:rPr>
        <w:t xml:space="preserve">EWI will submit </w:t>
      </w:r>
      <w:proofErr w:type="spellStart"/>
      <w:r w:rsidR="00276CC7">
        <w:rPr>
          <w:rFonts w:asciiTheme="minorHAnsi" w:hAnsiTheme="minorHAnsi" w:cstheme="minorHAnsi"/>
        </w:rPr>
        <w:t>ReleaeOption</w:t>
      </w:r>
      <w:proofErr w:type="spellEnd"/>
      <w:r w:rsidR="00276CC7">
        <w:rPr>
          <w:rFonts w:asciiTheme="minorHAnsi" w:hAnsiTheme="minorHAnsi" w:cstheme="minorHAnsi"/>
        </w:rPr>
        <w:t xml:space="preserve"> element to Jail Web Service to compare value to lookup values for </w:t>
      </w:r>
      <w:proofErr w:type="spellStart"/>
      <w:r w:rsidR="00276CC7">
        <w:rPr>
          <w:rFonts w:asciiTheme="minorHAnsi" w:hAnsiTheme="minorHAnsi" w:cstheme="minorHAnsi"/>
        </w:rPr>
        <w:t>ReleaseOptions</w:t>
      </w:r>
      <w:proofErr w:type="spellEnd"/>
      <w:r w:rsidR="00F83E4B">
        <w:rPr>
          <w:rFonts w:asciiTheme="minorHAnsi" w:hAnsiTheme="minorHAnsi" w:cstheme="minorHAnsi"/>
        </w:rPr>
        <w:t xml:space="preserve"> </w:t>
      </w:r>
    </w:p>
    <w:p w14:paraId="21A4C6CB" w14:textId="77777777" w:rsidR="00FA745A" w:rsidRPr="008A5204" w:rsidRDefault="00FA745A" w:rsidP="00FA745A">
      <w:pPr>
        <w:spacing w:after="160"/>
        <w:ind w:left="720"/>
        <w:rPr>
          <w:rFonts w:asciiTheme="minorHAnsi" w:hAnsiTheme="minorHAnsi" w:cstheme="minorHAnsi"/>
        </w:rPr>
      </w:pPr>
    </w:p>
    <w:p w14:paraId="491F024C" w14:textId="77777777" w:rsidR="00A06648" w:rsidRDefault="00A06648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54F7020C" w14:textId="7D4131C3" w:rsidR="00A06648" w:rsidRDefault="00A06648" w:rsidP="00A06648">
      <w:pPr>
        <w:pStyle w:val="Heading2"/>
        <w:spacing w:before="0" w:after="200"/>
      </w:pPr>
      <w:bookmarkStart w:id="27" w:name="_Toc123282908"/>
      <w:r>
        <w:lastRenderedPageBreak/>
        <w:t>Added Features</w:t>
      </w:r>
      <w:bookmarkEnd w:id="27"/>
    </w:p>
    <w:p w14:paraId="0D27F473" w14:textId="2F27372A" w:rsidR="00A06648" w:rsidRDefault="00A06648" w:rsidP="00A06648">
      <w:pPr>
        <w:rPr>
          <w:rFonts w:ascii="Cambria" w:eastAsia="Cambria" w:hAnsi="Cambria" w:cs="Cambria"/>
          <w:b/>
          <w:color w:val="1C4587"/>
          <w:sz w:val="28"/>
        </w:rPr>
      </w:pPr>
      <w:r>
        <w:t xml:space="preserve">N/A </w:t>
      </w:r>
      <w:r>
        <w:br w:type="page"/>
      </w:r>
    </w:p>
    <w:p w14:paraId="6BBF8FE4" w14:textId="54BA60FF" w:rsidR="00634BD8" w:rsidRDefault="00634BD8" w:rsidP="00634BD8">
      <w:pPr>
        <w:pStyle w:val="Heading1"/>
        <w:spacing w:before="0" w:after="200"/>
        <w:rPr>
          <w:bCs/>
          <w:szCs w:val="28"/>
        </w:rPr>
      </w:pPr>
      <w:bookmarkStart w:id="28" w:name="_Toc123282909"/>
      <w:r>
        <w:lastRenderedPageBreak/>
        <w:t>Release 2.9 Service Pack 22</w:t>
      </w:r>
      <w:bookmarkEnd w:id="28"/>
    </w:p>
    <w:p w14:paraId="2F001A23" w14:textId="77777777" w:rsidR="00634BD8" w:rsidRDefault="00634BD8" w:rsidP="00634BD8">
      <w:pPr>
        <w:pStyle w:val="Heading2"/>
        <w:spacing w:before="0" w:after="200"/>
      </w:pPr>
      <w:bookmarkStart w:id="29" w:name="_Toc123282910"/>
      <w:r>
        <w:t>Corrected Issues</w:t>
      </w:r>
      <w:bookmarkEnd w:id="29"/>
    </w:p>
    <w:p w14:paraId="31F77161" w14:textId="77777777" w:rsidR="00634BD8" w:rsidRDefault="00634BD8" w:rsidP="00634BD8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110488:</w:t>
      </w:r>
      <w:r>
        <w:rPr>
          <w:rFonts w:asciiTheme="minorHAnsi" w:hAnsiTheme="minorHAnsi" w:cstheme="minorHAnsi"/>
        </w:rPr>
        <w:t xml:space="preserve"> </w:t>
      </w:r>
      <w:r w:rsidRPr="00F83E4B">
        <w:rPr>
          <w:rFonts w:asciiTheme="minorHAnsi" w:hAnsiTheme="minorHAnsi" w:cstheme="minorHAnsi"/>
        </w:rPr>
        <w:t>Prosecuting Officer Incorrect Agency ID</w:t>
      </w:r>
    </w:p>
    <w:p w14:paraId="7CC566B5" w14:textId="77777777" w:rsidR="00634BD8" w:rsidRDefault="00634BD8" w:rsidP="00634BD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correctly assign agency id to officer’s party record.</w:t>
      </w:r>
    </w:p>
    <w:p w14:paraId="3C02311B" w14:textId="77777777" w:rsidR="00634BD8" w:rsidRDefault="00634BD8" w:rsidP="00634BD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Search Prosecuting Officer’s agency name to update party record with id. </w:t>
      </w:r>
    </w:p>
    <w:p w14:paraId="3B229C52" w14:textId="77777777" w:rsidR="00634BD8" w:rsidRDefault="00634BD8" w:rsidP="00634BD8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110489:</w:t>
      </w:r>
      <w:r>
        <w:rPr>
          <w:rFonts w:asciiTheme="minorHAnsi" w:hAnsiTheme="minorHAnsi" w:cstheme="minorHAnsi"/>
        </w:rPr>
        <w:t xml:space="preserve"> </w:t>
      </w:r>
      <w:r w:rsidRPr="00F83E4B">
        <w:rPr>
          <w:rFonts w:asciiTheme="minorHAnsi" w:hAnsiTheme="minorHAnsi" w:cstheme="minorHAnsi"/>
        </w:rPr>
        <w:t xml:space="preserve">Multiple Officers </w:t>
      </w:r>
      <w:proofErr w:type="gramStart"/>
      <w:r w:rsidRPr="00F83E4B">
        <w:rPr>
          <w:rFonts w:asciiTheme="minorHAnsi" w:hAnsiTheme="minorHAnsi" w:cstheme="minorHAnsi"/>
        </w:rPr>
        <w:t>As</w:t>
      </w:r>
      <w:proofErr w:type="gramEnd"/>
      <w:r w:rsidRPr="00F83E4B">
        <w:rPr>
          <w:rFonts w:asciiTheme="minorHAnsi" w:hAnsiTheme="minorHAnsi" w:cstheme="minorHAnsi"/>
        </w:rPr>
        <w:t xml:space="preserve"> Witnesses Not Applied Correctly To Case</w:t>
      </w:r>
    </w:p>
    <w:p w14:paraId="39D3C284" w14:textId="77777777" w:rsidR="00634BD8" w:rsidRDefault="00634BD8" w:rsidP="00634BD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assign officers as witness to a case with no party type of “OFF”</w:t>
      </w:r>
    </w:p>
    <w:p w14:paraId="0BDA1BCC" w14:textId="77777777" w:rsidR="00634BD8" w:rsidRDefault="00634BD8" w:rsidP="00634BD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Adding witness marked as officers to case party table. Except when the Prosecuting Officer is a witness then only Prosecuting Officer record is added. </w:t>
      </w:r>
    </w:p>
    <w:p w14:paraId="49690C6B" w14:textId="77777777" w:rsidR="00634BD8" w:rsidRPr="008A5204" w:rsidRDefault="00634BD8" w:rsidP="00634BD8">
      <w:pPr>
        <w:spacing w:after="160"/>
        <w:ind w:left="720"/>
        <w:rPr>
          <w:rFonts w:asciiTheme="minorHAnsi" w:hAnsiTheme="minorHAnsi" w:cstheme="minorHAnsi"/>
        </w:rPr>
      </w:pPr>
    </w:p>
    <w:p w14:paraId="0790B185" w14:textId="77777777" w:rsidR="00A06648" w:rsidRDefault="00A06648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2245BDEF" w14:textId="1761373C" w:rsidR="00A06648" w:rsidRDefault="00A06648" w:rsidP="00A06648">
      <w:pPr>
        <w:pStyle w:val="Heading2"/>
        <w:spacing w:before="0" w:after="200"/>
      </w:pPr>
      <w:bookmarkStart w:id="30" w:name="_Toc123282911"/>
      <w:r>
        <w:lastRenderedPageBreak/>
        <w:t>Added Features</w:t>
      </w:r>
      <w:bookmarkEnd w:id="30"/>
    </w:p>
    <w:p w14:paraId="00AACC4C" w14:textId="68942BCD" w:rsidR="00FA745A" w:rsidRPr="00FA745A" w:rsidRDefault="00A06648" w:rsidP="00A06648">
      <w:r>
        <w:t>N/A</w:t>
      </w:r>
    </w:p>
    <w:p w14:paraId="48545ADE" w14:textId="77777777" w:rsidR="00A06648" w:rsidRDefault="00A06648">
      <w:pPr>
        <w:rPr>
          <w:rFonts w:ascii="Cambria" w:eastAsia="Cambria" w:hAnsi="Cambria" w:cs="Cambria"/>
          <w:b/>
          <w:color w:val="1C4587"/>
          <w:sz w:val="28"/>
        </w:rPr>
      </w:pPr>
      <w:r>
        <w:br w:type="page"/>
      </w:r>
    </w:p>
    <w:p w14:paraId="3CDD3A54" w14:textId="50D9A323" w:rsidR="000E75F7" w:rsidRDefault="000E75F7" w:rsidP="000E75F7">
      <w:pPr>
        <w:pStyle w:val="Heading1"/>
        <w:spacing w:before="0" w:after="200"/>
        <w:rPr>
          <w:bCs/>
          <w:szCs w:val="28"/>
        </w:rPr>
      </w:pPr>
      <w:bookmarkStart w:id="31" w:name="_Toc123282912"/>
      <w:r>
        <w:lastRenderedPageBreak/>
        <w:t>Release 2.9 Service Pack 21</w:t>
      </w:r>
      <w:bookmarkEnd w:id="31"/>
    </w:p>
    <w:p w14:paraId="0E136B48" w14:textId="77777777" w:rsidR="000E75F7" w:rsidRDefault="000E75F7" w:rsidP="000E75F7">
      <w:pPr>
        <w:pStyle w:val="Heading2"/>
        <w:spacing w:before="0" w:after="200"/>
      </w:pPr>
      <w:bookmarkStart w:id="32" w:name="_Toc123282913"/>
      <w:r>
        <w:t>Corrected Issues</w:t>
      </w:r>
      <w:bookmarkEnd w:id="32"/>
    </w:p>
    <w:p w14:paraId="1A075691" w14:textId="2FEF976B" w:rsidR="000E75F7" w:rsidRDefault="000E75F7" w:rsidP="000E75F7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110611:</w:t>
      </w:r>
      <w:r>
        <w:rPr>
          <w:rFonts w:asciiTheme="minorHAnsi" w:hAnsiTheme="minorHAnsi" w:cstheme="minorHAnsi"/>
        </w:rPr>
        <w:t xml:space="preserve"> </w:t>
      </w:r>
      <w:r w:rsidRPr="000E75F7">
        <w:rPr>
          <w:rStyle w:val="Strong"/>
          <w:rFonts w:asciiTheme="minorHAnsi" w:hAnsiTheme="minorHAnsi" w:cstheme="minorHAnsi"/>
          <w:b w:val="0"/>
          <w:bCs w:val="0"/>
        </w:rPr>
        <w:t xml:space="preserve">PDF/A - Warrant Service </w:t>
      </w:r>
      <w:r>
        <w:rPr>
          <w:rStyle w:val="Strong"/>
          <w:rFonts w:asciiTheme="minorHAnsi" w:hAnsiTheme="minorHAnsi" w:cstheme="minorHAnsi"/>
          <w:b w:val="0"/>
          <w:bCs w:val="0"/>
        </w:rPr>
        <w:t>Error Processing Multiple Image Document</w:t>
      </w:r>
    </w:p>
    <w:p w14:paraId="2690AF00" w14:textId="77777777" w:rsidR="000E75F7" w:rsidRDefault="000E75F7" w:rsidP="000E75F7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correctly assign highest matching party to new cases.</w:t>
      </w:r>
    </w:p>
    <w:p w14:paraId="179660EE" w14:textId="168097AA" w:rsidR="000E75F7" w:rsidRPr="008A5204" w:rsidRDefault="000E75F7" w:rsidP="000E75F7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0C2E67">
        <w:rPr>
          <w:rFonts w:asciiTheme="minorHAnsi" w:hAnsiTheme="minorHAnsi" w:cstheme="minorHAnsi"/>
        </w:rPr>
        <w:t>Removal of an extra placeholder within multi-image method log message.</w:t>
      </w:r>
    </w:p>
    <w:p w14:paraId="2D25E818" w14:textId="77777777" w:rsidR="00A06648" w:rsidRDefault="00A06648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5E2DBF09" w14:textId="34A4B0F8" w:rsidR="00A06648" w:rsidRDefault="00A06648" w:rsidP="00A06648">
      <w:pPr>
        <w:pStyle w:val="Heading2"/>
        <w:spacing w:before="0" w:after="200"/>
      </w:pPr>
      <w:bookmarkStart w:id="33" w:name="_Toc123282914"/>
      <w:r>
        <w:lastRenderedPageBreak/>
        <w:t>Added Features</w:t>
      </w:r>
      <w:bookmarkEnd w:id="33"/>
    </w:p>
    <w:p w14:paraId="0B3D4EDC" w14:textId="4568AE72" w:rsidR="00A06648" w:rsidRDefault="00A06648" w:rsidP="00A06648">
      <w:pPr>
        <w:rPr>
          <w:rFonts w:ascii="Cambria" w:eastAsia="Cambria" w:hAnsi="Cambria" w:cs="Cambria"/>
          <w:b/>
          <w:color w:val="1C4587"/>
          <w:sz w:val="28"/>
        </w:rPr>
      </w:pPr>
      <w:r>
        <w:t xml:space="preserve">N/A </w:t>
      </w:r>
      <w:r>
        <w:br w:type="page"/>
      </w:r>
    </w:p>
    <w:p w14:paraId="27A9CB94" w14:textId="672ED8BA" w:rsidR="000E75F7" w:rsidRDefault="000E75F7" w:rsidP="000E75F7">
      <w:pPr>
        <w:pStyle w:val="Heading1"/>
        <w:spacing w:before="0" w:after="200"/>
        <w:rPr>
          <w:bCs/>
          <w:szCs w:val="28"/>
        </w:rPr>
      </w:pPr>
      <w:bookmarkStart w:id="34" w:name="_Toc123282915"/>
      <w:r>
        <w:lastRenderedPageBreak/>
        <w:t>Release 2.9 Service Pack 20</w:t>
      </w:r>
      <w:bookmarkEnd w:id="34"/>
    </w:p>
    <w:p w14:paraId="37F3A304" w14:textId="77777777" w:rsidR="000E75F7" w:rsidRDefault="000E75F7" w:rsidP="000E75F7">
      <w:pPr>
        <w:pStyle w:val="Heading2"/>
        <w:spacing w:before="0" w:after="200"/>
      </w:pPr>
      <w:bookmarkStart w:id="35" w:name="_Toc123282916"/>
      <w:r>
        <w:t>Corrected Issues</w:t>
      </w:r>
      <w:bookmarkEnd w:id="35"/>
    </w:p>
    <w:p w14:paraId="2CC9E58A" w14:textId="52902A03" w:rsidR="000E75F7" w:rsidRDefault="000E75F7" w:rsidP="000E75F7">
      <w:pPr>
        <w:rPr>
          <w:rStyle w:val="Strong"/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/>
          <w:bCs/>
        </w:rPr>
        <w:t>110594:</w:t>
      </w:r>
      <w:r>
        <w:rPr>
          <w:rFonts w:asciiTheme="minorHAnsi" w:hAnsiTheme="minorHAnsi" w:cstheme="minorHAnsi"/>
        </w:rPr>
        <w:t xml:space="preserve"> </w:t>
      </w:r>
      <w:r w:rsidRPr="000E75F7">
        <w:rPr>
          <w:rStyle w:val="Strong"/>
          <w:rFonts w:asciiTheme="minorHAnsi" w:hAnsiTheme="minorHAnsi" w:cstheme="minorHAnsi"/>
          <w:b w:val="0"/>
          <w:bCs w:val="0"/>
        </w:rPr>
        <w:t>PDF/A - Warrant Service Not Retaining All Images When Saving in PDF/A Format</w:t>
      </w:r>
    </w:p>
    <w:p w14:paraId="7FA88B2E" w14:textId="77777777" w:rsidR="000E75F7" w:rsidRPr="000505A3" w:rsidRDefault="000E75F7" w:rsidP="000E75F7">
      <w:pPr>
        <w:rPr>
          <w:rStyle w:val="Strong"/>
          <w:b w:val="0"/>
          <w:bCs w:val="0"/>
        </w:rPr>
      </w:pPr>
    </w:p>
    <w:p w14:paraId="55DA7182" w14:textId="5D34DFC5" w:rsidR="000E75F7" w:rsidRDefault="000E75F7" w:rsidP="000E75F7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To correctly add </w:t>
      </w:r>
      <w:r w:rsidR="000C2E67">
        <w:rPr>
          <w:rFonts w:asciiTheme="minorHAnsi" w:hAnsiTheme="minorHAnsi" w:cstheme="minorHAnsi"/>
        </w:rPr>
        <w:t xml:space="preserve">multiple </w:t>
      </w:r>
      <w:proofErr w:type="spellStart"/>
      <w:r>
        <w:rPr>
          <w:rFonts w:asciiTheme="minorHAnsi" w:hAnsiTheme="minorHAnsi" w:cstheme="minorHAnsi"/>
        </w:rPr>
        <w:t>tif</w:t>
      </w:r>
      <w:proofErr w:type="spellEnd"/>
      <w:r>
        <w:rPr>
          <w:rFonts w:asciiTheme="minorHAnsi" w:hAnsiTheme="minorHAnsi" w:cstheme="minorHAnsi"/>
        </w:rPr>
        <w:t xml:space="preserve"> images to a pdf file.</w:t>
      </w:r>
    </w:p>
    <w:p w14:paraId="38416450" w14:textId="59A36993" w:rsidR="000E75F7" w:rsidRPr="008A5204" w:rsidRDefault="000E75F7" w:rsidP="000E75F7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0C2E67">
        <w:rPr>
          <w:rFonts w:asciiTheme="minorHAnsi" w:hAnsiTheme="minorHAnsi" w:cstheme="minorHAnsi"/>
        </w:rPr>
        <w:t xml:space="preserve">Compiled a new release to include changes to internal image </w:t>
      </w:r>
      <w:proofErr w:type="spellStart"/>
      <w:r w:rsidR="000C2E67">
        <w:rPr>
          <w:rFonts w:asciiTheme="minorHAnsi" w:hAnsiTheme="minorHAnsi" w:cstheme="minorHAnsi"/>
        </w:rPr>
        <w:t>dll</w:t>
      </w:r>
      <w:proofErr w:type="spellEnd"/>
      <w:r w:rsidR="000C2E67">
        <w:rPr>
          <w:rFonts w:asciiTheme="minorHAnsi" w:hAnsiTheme="minorHAnsi" w:cstheme="minorHAnsi"/>
        </w:rPr>
        <w:t xml:space="preserve">. </w:t>
      </w:r>
    </w:p>
    <w:p w14:paraId="5EB844A1" w14:textId="77777777" w:rsidR="00A06648" w:rsidRDefault="00A06648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7B51045B" w14:textId="322C0B3F" w:rsidR="00A06648" w:rsidRDefault="00A06648" w:rsidP="00A06648">
      <w:pPr>
        <w:pStyle w:val="Heading2"/>
        <w:spacing w:before="0" w:after="200"/>
      </w:pPr>
      <w:bookmarkStart w:id="36" w:name="_Toc123282917"/>
      <w:r>
        <w:lastRenderedPageBreak/>
        <w:t>Added Features</w:t>
      </w:r>
      <w:bookmarkEnd w:id="36"/>
    </w:p>
    <w:p w14:paraId="0ACA6C59" w14:textId="0552A4DA" w:rsidR="00A06648" w:rsidRDefault="00A06648" w:rsidP="00A06648">
      <w:pPr>
        <w:rPr>
          <w:rFonts w:ascii="Cambria" w:eastAsia="Cambria" w:hAnsi="Cambria" w:cs="Cambria"/>
          <w:b/>
          <w:color w:val="1C4587"/>
          <w:sz w:val="28"/>
        </w:rPr>
      </w:pPr>
      <w:r>
        <w:t xml:space="preserve">N/A </w:t>
      </w:r>
      <w:r>
        <w:br w:type="page"/>
      </w:r>
    </w:p>
    <w:p w14:paraId="6B48E432" w14:textId="4A0707FE" w:rsidR="00DA032D" w:rsidRDefault="00DA032D" w:rsidP="00DA032D">
      <w:pPr>
        <w:pStyle w:val="Heading1"/>
        <w:spacing w:before="0" w:after="200"/>
        <w:rPr>
          <w:bCs/>
          <w:szCs w:val="28"/>
        </w:rPr>
      </w:pPr>
      <w:bookmarkStart w:id="37" w:name="_Toc123282918"/>
      <w:r>
        <w:lastRenderedPageBreak/>
        <w:t>Release 2.9 Service Pack 19</w:t>
      </w:r>
      <w:bookmarkEnd w:id="37"/>
    </w:p>
    <w:p w14:paraId="66673298" w14:textId="77777777" w:rsidR="00DA032D" w:rsidRDefault="00DA032D" w:rsidP="00DA032D">
      <w:pPr>
        <w:pStyle w:val="Heading2"/>
        <w:spacing w:before="0" w:after="200"/>
      </w:pPr>
      <w:bookmarkStart w:id="38" w:name="_Toc123282919"/>
      <w:r>
        <w:t>Corrected Issues</w:t>
      </w:r>
      <w:bookmarkEnd w:id="38"/>
    </w:p>
    <w:p w14:paraId="200CE8BB" w14:textId="6EB4F7FF" w:rsidR="00DA032D" w:rsidRDefault="00DA032D" w:rsidP="00DA032D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110417:</w:t>
      </w:r>
      <w:r>
        <w:rPr>
          <w:rFonts w:asciiTheme="minorHAnsi" w:hAnsiTheme="minorHAnsi" w:cstheme="minorHAnsi"/>
        </w:rPr>
        <w:t xml:space="preserve"> Name Matching Logic for JWS</w:t>
      </w:r>
    </w:p>
    <w:p w14:paraId="2A491CE9" w14:textId="32EA8C9E" w:rsidR="00DA032D" w:rsidRDefault="00DA032D" w:rsidP="00DA032D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</w:t>
      </w:r>
      <w:r w:rsidR="002F79C3">
        <w:rPr>
          <w:rFonts w:asciiTheme="minorHAnsi" w:hAnsiTheme="minorHAnsi" w:cstheme="minorHAnsi"/>
        </w:rPr>
        <w:t>To correctly assign highest matching party to new cases</w:t>
      </w:r>
      <w:r>
        <w:rPr>
          <w:rFonts w:asciiTheme="minorHAnsi" w:hAnsiTheme="minorHAnsi" w:cstheme="minorHAnsi"/>
        </w:rPr>
        <w:t>.</w:t>
      </w:r>
    </w:p>
    <w:p w14:paraId="51E6DB5A" w14:textId="08BF832B" w:rsidR="00DA032D" w:rsidRPr="008A5204" w:rsidRDefault="00DA032D" w:rsidP="00DA032D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Added the ability to handle multiple-match scenarios when searching for party matches. Will write out highest and lowest found scores to </w:t>
      </w:r>
      <w:r w:rsidR="002F79C3">
        <w:rPr>
          <w:rFonts w:asciiTheme="minorHAnsi" w:hAnsiTheme="minorHAnsi" w:cstheme="minorHAnsi"/>
        </w:rPr>
        <w:t>the service log</w:t>
      </w:r>
      <w:r>
        <w:rPr>
          <w:rFonts w:asciiTheme="minorHAnsi" w:hAnsiTheme="minorHAnsi" w:cstheme="minorHAnsi"/>
        </w:rPr>
        <w:t>.</w:t>
      </w:r>
    </w:p>
    <w:p w14:paraId="2079FB31" w14:textId="4E3EACB5" w:rsidR="00DA032D" w:rsidRDefault="00DA032D" w:rsidP="00DA032D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</w:t>
      </w:r>
      <w:r w:rsidR="002F79C3">
        <w:rPr>
          <w:rFonts w:asciiTheme="minorHAnsi" w:hAnsiTheme="minorHAnsi" w:cstheme="minorHAnsi"/>
          <w:b/>
          <w:bCs/>
        </w:rPr>
        <w:t>10441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EWI </w:t>
      </w:r>
      <w:r w:rsidR="002F79C3">
        <w:rPr>
          <w:rFonts w:asciiTheme="minorHAnsi" w:hAnsiTheme="minorHAnsi" w:cstheme="minorHAnsi"/>
        </w:rPr>
        <w:t>Missing Prosecuting Office Badge Number and Agency in XML file</w:t>
      </w:r>
    </w:p>
    <w:p w14:paraId="02A64512" w14:textId="75CD9D0B" w:rsidR="00DA032D" w:rsidRDefault="00DA032D" w:rsidP="002F79C3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The service </w:t>
      </w:r>
      <w:r w:rsidR="002F79C3">
        <w:rPr>
          <w:rFonts w:asciiTheme="minorHAnsi" w:hAnsiTheme="minorHAnsi" w:cstheme="minorHAnsi"/>
        </w:rPr>
        <w:t>will write out the Badge Number and Agency Name in the XML file for Jail Web Service to import.</w:t>
      </w:r>
    </w:p>
    <w:p w14:paraId="3FDAEA47" w14:textId="4C5A75AB" w:rsidR="002D7878" w:rsidRPr="006E3341" w:rsidRDefault="00DA032D" w:rsidP="002D787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2F79C3">
        <w:rPr>
          <w:rFonts w:asciiTheme="minorHAnsi" w:hAnsiTheme="minorHAnsi" w:cstheme="minorHAnsi"/>
        </w:rPr>
        <w:t xml:space="preserve">Modified the Prosecuting Office parsing logic to </w:t>
      </w:r>
      <w:r w:rsidR="002D7878">
        <w:rPr>
          <w:rFonts w:asciiTheme="minorHAnsi" w:hAnsiTheme="minorHAnsi" w:cstheme="minorHAnsi"/>
        </w:rPr>
        <w:t>write out the Badge Number and Agency Name.</w:t>
      </w:r>
    </w:p>
    <w:p w14:paraId="78660B2F" w14:textId="2DD69081" w:rsidR="00DA032D" w:rsidRDefault="00DA032D" w:rsidP="00DA032D">
      <w:pPr>
        <w:spacing w:after="160"/>
        <w:rPr>
          <w:rFonts w:asciiTheme="minorHAnsi" w:hAnsiTheme="minorHAnsi" w:cstheme="minorHAnsi"/>
        </w:rPr>
      </w:pPr>
      <w:r w:rsidRPr="00AD0222">
        <w:rPr>
          <w:rFonts w:asciiTheme="minorHAnsi" w:hAnsiTheme="minorHAnsi" w:cstheme="minorHAnsi"/>
          <w:b/>
          <w:bCs/>
        </w:rPr>
        <w:t>1</w:t>
      </w:r>
      <w:r w:rsidR="002D7878">
        <w:rPr>
          <w:rFonts w:asciiTheme="minorHAnsi" w:hAnsiTheme="minorHAnsi" w:cstheme="minorHAnsi"/>
          <w:b/>
          <w:bCs/>
        </w:rPr>
        <w:t>10443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</w:t>
      </w:r>
      <w:r w:rsidR="002D7878">
        <w:rPr>
          <w:rFonts w:asciiTheme="minorHAnsi" w:hAnsiTheme="minorHAnsi" w:cstheme="minorHAnsi"/>
        </w:rPr>
        <w:t>Issuing Judge Not Display in Active Process</w:t>
      </w:r>
    </w:p>
    <w:p w14:paraId="7DC81117" w14:textId="76D808D8" w:rsidR="00DA032D" w:rsidRDefault="00DA032D" w:rsidP="00DA032D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</w:t>
      </w:r>
      <w:r w:rsidR="002D7878">
        <w:rPr>
          <w:rFonts w:asciiTheme="minorHAnsi" w:hAnsiTheme="minorHAnsi" w:cstheme="minorHAnsi"/>
        </w:rPr>
        <w:t>The issuing judge show be applied to Active Process after a party match finds matching record.</w:t>
      </w:r>
    </w:p>
    <w:p w14:paraId="7B782DAD" w14:textId="032A4D1C" w:rsidR="002D7878" w:rsidRDefault="002D7878" w:rsidP="002D787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Modified party matching logic for Judge to use party code (first initial from first name + first four letters from last name) and judge is active in Benchmark.</w:t>
      </w:r>
    </w:p>
    <w:p w14:paraId="1C36B967" w14:textId="77777777" w:rsidR="000D180C" w:rsidRDefault="000D180C" w:rsidP="000D180C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Note:</w:t>
      </w:r>
      <w:r>
        <w:rPr>
          <w:rFonts w:asciiTheme="minorHAnsi" w:hAnsiTheme="minorHAnsi" w:cstheme="minorHAnsi"/>
        </w:rPr>
        <w:t xml:space="preserve"> If Judges last name is less than four letters then the entire last name will be used.</w:t>
      </w:r>
    </w:p>
    <w:p w14:paraId="67F5231B" w14:textId="77777777" w:rsidR="000D180C" w:rsidRDefault="000D180C" w:rsidP="002D7878">
      <w:pPr>
        <w:spacing w:after="160"/>
        <w:ind w:left="720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>e.g.</w:t>
      </w:r>
    </w:p>
    <w:p w14:paraId="542D244C" w14:textId="7291E175" w:rsidR="002D7878" w:rsidRDefault="000D180C" w:rsidP="002D7878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Judge Name: </w:t>
      </w:r>
      <w:r w:rsidR="002D7878">
        <w:rPr>
          <w:rFonts w:asciiTheme="minorHAnsi" w:hAnsiTheme="minorHAnsi" w:cstheme="minorHAnsi"/>
        </w:rPr>
        <w:t>John Sample</w:t>
      </w:r>
      <w:r>
        <w:rPr>
          <w:rFonts w:asciiTheme="minorHAnsi" w:hAnsiTheme="minorHAnsi" w:cstheme="minorHAnsi"/>
        </w:rPr>
        <w:t xml:space="preserve">, Party Code: </w:t>
      </w:r>
      <w:proofErr w:type="spellStart"/>
      <w:r>
        <w:rPr>
          <w:rFonts w:asciiTheme="minorHAnsi" w:hAnsiTheme="minorHAnsi" w:cstheme="minorHAnsi"/>
        </w:rPr>
        <w:t>jsamp</w:t>
      </w:r>
      <w:proofErr w:type="spellEnd"/>
    </w:p>
    <w:p w14:paraId="6BE60670" w14:textId="3086B8FB" w:rsidR="000D180C" w:rsidRDefault="000D180C" w:rsidP="000D180C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Judge Name: Jane Doe, Party Code: </w:t>
      </w:r>
      <w:proofErr w:type="spellStart"/>
      <w:r>
        <w:rPr>
          <w:rFonts w:asciiTheme="minorHAnsi" w:hAnsiTheme="minorHAnsi" w:cstheme="minorHAnsi"/>
        </w:rPr>
        <w:t>jdoe</w:t>
      </w:r>
      <w:proofErr w:type="spellEnd"/>
    </w:p>
    <w:p w14:paraId="478DD5CE" w14:textId="275024FE" w:rsidR="00DA032D" w:rsidRDefault="00DA032D" w:rsidP="00DA032D"/>
    <w:p w14:paraId="48A7DFFE" w14:textId="77777777" w:rsidR="00DA032D" w:rsidRPr="00DA032D" w:rsidRDefault="00DA032D" w:rsidP="00DA032D"/>
    <w:p w14:paraId="7C4FFD9F" w14:textId="77777777" w:rsidR="00A06648" w:rsidRDefault="00A06648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475A2833" w14:textId="3EDE96E7" w:rsidR="00A06648" w:rsidRDefault="00A06648" w:rsidP="00A06648">
      <w:pPr>
        <w:pStyle w:val="Heading2"/>
        <w:spacing w:before="0" w:after="200"/>
      </w:pPr>
      <w:bookmarkStart w:id="39" w:name="_Toc123282920"/>
      <w:r>
        <w:lastRenderedPageBreak/>
        <w:t>Added Features</w:t>
      </w:r>
      <w:bookmarkEnd w:id="39"/>
    </w:p>
    <w:p w14:paraId="52B5846F" w14:textId="1C05B3C9" w:rsidR="00A06648" w:rsidRDefault="00A06648">
      <w:pPr>
        <w:rPr>
          <w:rFonts w:ascii="Cambria" w:eastAsia="Cambria" w:hAnsi="Cambria" w:cs="Cambria"/>
          <w:b/>
          <w:color w:val="1C4587"/>
          <w:sz w:val="28"/>
        </w:rPr>
      </w:pPr>
      <w:r>
        <w:t>N/A</w:t>
      </w:r>
      <w:r>
        <w:br w:type="page"/>
      </w:r>
    </w:p>
    <w:p w14:paraId="78FA3236" w14:textId="12AB5A57" w:rsidR="0045384E" w:rsidRDefault="0045384E" w:rsidP="0045384E">
      <w:pPr>
        <w:pStyle w:val="Heading1"/>
        <w:spacing w:before="0" w:after="200"/>
        <w:rPr>
          <w:bCs/>
          <w:szCs w:val="28"/>
        </w:rPr>
      </w:pPr>
      <w:bookmarkStart w:id="40" w:name="_Toc123282921"/>
      <w:r>
        <w:lastRenderedPageBreak/>
        <w:t>Release 2.9 Service Pack 17</w:t>
      </w:r>
      <w:bookmarkEnd w:id="40"/>
    </w:p>
    <w:p w14:paraId="31652DD1" w14:textId="77777777" w:rsidR="0045384E" w:rsidRDefault="0045384E" w:rsidP="0045384E">
      <w:pPr>
        <w:pStyle w:val="Heading2"/>
        <w:spacing w:before="0" w:after="200"/>
      </w:pPr>
      <w:bookmarkStart w:id="41" w:name="_Toc123282922"/>
      <w:r>
        <w:t>Corrected Issues</w:t>
      </w:r>
      <w:bookmarkEnd w:id="41"/>
    </w:p>
    <w:p w14:paraId="4F07A88A" w14:textId="5A644528" w:rsidR="006F62A4" w:rsidRDefault="006F62A4" w:rsidP="003004BE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109631:</w:t>
      </w:r>
      <w:r>
        <w:rPr>
          <w:rFonts w:asciiTheme="minorHAnsi" w:hAnsiTheme="minorHAnsi" w:cstheme="minorHAnsi"/>
        </w:rPr>
        <w:t xml:space="preserve"> </w:t>
      </w:r>
      <w:r w:rsidR="008A5204">
        <w:rPr>
          <w:rFonts w:asciiTheme="minorHAnsi" w:hAnsiTheme="minorHAnsi" w:cstheme="minorHAnsi"/>
        </w:rPr>
        <w:t>Default Case Type Needed for JWS</w:t>
      </w:r>
    </w:p>
    <w:p w14:paraId="3B7A4779" w14:textId="2A61C3E5" w:rsidR="008A5204" w:rsidRDefault="008A5204" w:rsidP="00A300D4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</w:t>
      </w:r>
      <w:r w:rsidR="00A300D4">
        <w:rPr>
          <w:rFonts w:asciiTheme="minorHAnsi" w:hAnsiTheme="minorHAnsi" w:cstheme="minorHAnsi"/>
        </w:rPr>
        <w:t>Create an option for JWS to have a default Case Type so data will be mapped properly.</w:t>
      </w:r>
    </w:p>
    <w:p w14:paraId="0BF5DEA1" w14:textId="401EB393" w:rsidR="008A5204" w:rsidRPr="008A5204" w:rsidRDefault="008A5204" w:rsidP="00ED72C7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210185">
        <w:rPr>
          <w:rFonts w:asciiTheme="minorHAnsi" w:hAnsiTheme="minorHAnsi" w:cstheme="minorHAnsi"/>
        </w:rPr>
        <w:t>Added the ability to set a default case type for newly created cases through the service using a “</w:t>
      </w:r>
      <w:proofErr w:type="spellStart"/>
      <w:r w:rsidR="00210185">
        <w:rPr>
          <w:rFonts w:asciiTheme="minorHAnsi" w:hAnsiTheme="minorHAnsi" w:cstheme="minorHAnsi"/>
        </w:rPr>
        <w:t>DefaultCaseType</w:t>
      </w:r>
      <w:proofErr w:type="spellEnd"/>
      <w:r w:rsidR="00210185">
        <w:rPr>
          <w:rFonts w:asciiTheme="minorHAnsi" w:hAnsiTheme="minorHAnsi" w:cstheme="minorHAnsi"/>
        </w:rPr>
        <w:t xml:space="preserve">” </w:t>
      </w:r>
      <w:proofErr w:type="spellStart"/>
      <w:r w:rsidR="00210185">
        <w:rPr>
          <w:rFonts w:asciiTheme="minorHAnsi" w:hAnsiTheme="minorHAnsi" w:cstheme="minorHAnsi"/>
        </w:rPr>
        <w:t>ServiceSetting</w:t>
      </w:r>
      <w:proofErr w:type="spellEnd"/>
      <w:r w:rsidR="00210185">
        <w:rPr>
          <w:rFonts w:asciiTheme="minorHAnsi" w:hAnsiTheme="minorHAnsi" w:cstheme="minorHAnsi"/>
        </w:rPr>
        <w:t xml:space="preserve"> record. </w:t>
      </w:r>
      <w:r w:rsidR="000E6104">
        <w:rPr>
          <w:rFonts w:asciiTheme="minorHAnsi" w:hAnsiTheme="minorHAnsi" w:cstheme="minorHAnsi"/>
        </w:rPr>
        <w:t>The “</w:t>
      </w:r>
      <w:proofErr w:type="spellStart"/>
      <w:r w:rsidR="000E6104">
        <w:rPr>
          <w:rFonts w:asciiTheme="minorHAnsi" w:hAnsiTheme="minorHAnsi" w:cstheme="minorHAnsi"/>
        </w:rPr>
        <w:t>DefaultCaseType</w:t>
      </w:r>
      <w:proofErr w:type="spellEnd"/>
      <w:r w:rsidR="000E6104">
        <w:rPr>
          <w:rFonts w:asciiTheme="minorHAnsi" w:hAnsiTheme="minorHAnsi" w:cstheme="minorHAnsi"/>
        </w:rPr>
        <w:t xml:space="preserve">” </w:t>
      </w:r>
      <w:proofErr w:type="spellStart"/>
      <w:r w:rsidR="000E6104">
        <w:rPr>
          <w:rFonts w:asciiTheme="minorHAnsi" w:hAnsiTheme="minorHAnsi" w:cstheme="minorHAnsi"/>
        </w:rPr>
        <w:t>ServiceSetting</w:t>
      </w:r>
      <w:proofErr w:type="spellEnd"/>
      <w:r w:rsidR="000E6104">
        <w:rPr>
          <w:rFonts w:asciiTheme="minorHAnsi" w:hAnsiTheme="minorHAnsi" w:cstheme="minorHAnsi"/>
        </w:rPr>
        <w:t xml:space="preserve"> can be populated with a </w:t>
      </w:r>
      <w:proofErr w:type="spellStart"/>
      <w:r w:rsidR="000E6104">
        <w:rPr>
          <w:rFonts w:asciiTheme="minorHAnsi" w:hAnsiTheme="minorHAnsi" w:cstheme="minorHAnsi"/>
        </w:rPr>
        <w:t>CaseType</w:t>
      </w:r>
      <w:proofErr w:type="spellEnd"/>
      <w:r w:rsidR="000E6104">
        <w:rPr>
          <w:rFonts w:asciiTheme="minorHAnsi" w:hAnsiTheme="minorHAnsi" w:cstheme="minorHAnsi"/>
        </w:rPr>
        <w:t xml:space="preserve"> Code to apply when creating new cases. Note that the </w:t>
      </w:r>
      <w:proofErr w:type="spellStart"/>
      <w:r w:rsidR="000E6104">
        <w:rPr>
          <w:rFonts w:asciiTheme="minorHAnsi" w:hAnsiTheme="minorHAnsi" w:cstheme="minorHAnsi"/>
        </w:rPr>
        <w:t>CaseType</w:t>
      </w:r>
      <w:proofErr w:type="spellEnd"/>
      <w:r w:rsidR="000E6104">
        <w:rPr>
          <w:rFonts w:asciiTheme="minorHAnsi" w:hAnsiTheme="minorHAnsi" w:cstheme="minorHAnsi"/>
        </w:rPr>
        <w:t xml:space="preserve"> code must be in the set that relates to the </w:t>
      </w:r>
      <w:proofErr w:type="spellStart"/>
      <w:r w:rsidR="000E6104">
        <w:rPr>
          <w:rFonts w:asciiTheme="minorHAnsi" w:hAnsiTheme="minorHAnsi" w:cstheme="minorHAnsi"/>
        </w:rPr>
        <w:t>CourtType</w:t>
      </w:r>
      <w:proofErr w:type="spellEnd"/>
      <w:r w:rsidR="000E6104">
        <w:rPr>
          <w:rFonts w:asciiTheme="minorHAnsi" w:hAnsiTheme="minorHAnsi" w:cstheme="minorHAnsi"/>
        </w:rPr>
        <w:t xml:space="preserve"> being set on the case.</w:t>
      </w:r>
      <w:r w:rsidR="00A300D4">
        <w:rPr>
          <w:rFonts w:asciiTheme="minorHAnsi" w:hAnsiTheme="minorHAnsi" w:cstheme="minorHAnsi"/>
        </w:rPr>
        <w:t xml:space="preserve"> The expectation is that the “</w:t>
      </w:r>
      <w:proofErr w:type="spellStart"/>
      <w:r w:rsidR="00A300D4">
        <w:rPr>
          <w:rFonts w:asciiTheme="minorHAnsi" w:hAnsiTheme="minorHAnsi" w:cstheme="minorHAnsi"/>
        </w:rPr>
        <w:t>DefaultCourtType</w:t>
      </w:r>
      <w:proofErr w:type="spellEnd"/>
      <w:r w:rsidR="00A300D4">
        <w:rPr>
          <w:rFonts w:asciiTheme="minorHAnsi" w:hAnsiTheme="minorHAnsi" w:cstheme="minorHAnsi"/>
        </w:rPr>
        <w:t xml:space="preserve">” </w:t>
      </w:r>
      <w:proofErr w:type="spellStart"/>
      <w:r w:rsidR="00A300D4">
        <w:rPr>
          <w:rFonts w:asciiTheme="minorHAnsi" w:hAnsiTheme="minorHAnsi" w:cstheme="minorHAnsi"/>
        </w:rPr>
        <w:t>ServiceSetting</w:t>
      </w:r>
      <w:proofErr w:type="spellEnd"/>
      <w:r w:rsidR="00A300D4">
        <w:rPr>
          <w:rFonts w:asciiTheme="minorHAnsi" w:hAnsiTheme="minorHAnsi" w:cstheme="minorHAnsi"/>
        </w:rPr>
        <w:t xml:space="preserve"> is populated with a </w:t>
      </w:r>
      <w:proofErr w:type="spellStart"/>
      <w:r w:rsidR="00A300D4">
        <w:rPr>
          <w:rFonts w:asciiTheme="minorHAnsi" w:hAnsiTheme="minorHAnsi" w:cstheme="minorHAnsi"/>
        </w:rPr>
        <w:t>CaseType</w:t>
      </w:r>
      <w:proofErr w:type="spellEnd"/>
      <w:r w:rsidR="00A300D4">
        <w:rPr>
          <w:rFonts w:asciiTheme="minorHAnsi" w:hAnsiTheme="minorHAnsi" w:cstheme="minorHAnsi"/>
        </w:rPr>
        <w:t xml:space="preserve"> that belongs to the </w:t>
      </w:r>
      <w:proofErr w:type="spellStart"/>
      <w:r w:rsidR="00A300D4">
        <w:rPr>
          <w:rFonts w:asciiTheme="minorHAnsi" w:hAnsiTheme="minorHAnsi" w:cstheme="minorHAnsi"/>
        </w:rPr>
        <w:t>CourtType</w:t>
      </w:r>
      <w:proofErr w:type="spellEnd"/>
      <w:r w:rsidR="00A300D4">
        <w:rPr>
          <w:rFonts w:asciiTheme="minorHAnsi" w:hAnsiTheme="minorHAnsi" w:cstheme="minorHAnsi"/>
        </w:rPr>
        <w:t xml:space="preserve"> designated as the default.</w:t>
      </w:r>
    </w:p>
    <w:p w14:paraId="24EBACBC" w14:textId="0033671E" w:rsidR="00C77ADE" w:rsidRDefault="00C77ADE" w:rsidP="003004BE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109687:</w:t>
      </w:r>
      <w:r>
        <w:rPr>
          <w:rFonts w:asciiTheme="minorHAnsi" w:hAnsiTheme="minorHAnsi" w:cstheme="minorHAnsi"/>
        </w:rPr>
        <w:t xml:space="preserve"> EWI Height Mapping Issues</w:t>
      </w:r>
    </w:p>
    <w:p w14:paraId="6B152143" w14:textId="2B2D1B6E" w:rsidR="00C77ADE" w:rsidRDefault="00C77ADE" w:rsidP="003004BE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</w:t>
      </w:r>
      <w:r w:rsidR="009D728B">
        <w:rPr>
          <w:rFonts w:asciiTheme="minorHAnsi" w:hAnsiTheme="minorHAnsi" w:cstheme="minorHAnsi"/>
        </w:rPr>
        <w:t xml:space="preserve">The service </w:t>
      </w:r>
      <w:r w:rsidR="00226EEE">
        <w:rPr>
          <w:rFonts w:asciiTheme="minorHAnsi" w:hAnsiTheme="minorHAnsi" w:cstheme="minorHAnsi"/>
        </w:rPr>
        <w:t xml:space="preserve">should evaluate the </w:t>
      </w:r>
      <w:r w:rsidR="00CD26E4">
        <w:rPr>
          <w:rFonts w:asciiTheme="minorHAnsi" w:hAnsiTheme="minorHAnsi" w:cstheme="minorHAnsi"/>
        </w:rPr>
        <w:t>height value from EWI properly.</w:t>
      </w:r>
    </w:p>
    <w:p w14:paraId="33B51610" w14:textId="11020A80" w:rsidR="00C77ADE" w:rsidRDefault="00C77ADE" w:rsidP="006E3341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CD26E4">
        <w:rPr>
          <w:rFonts w:asciiTheme="minorHAnsi" w:hAnsiTheme="minorHAnsi" w:cstheme="minorHAnsi"/>
        </w:rPr>
        <w:t>Applied changes to format the height value from EWI before packaging it into the XML request to be sent to the Benchmark Jail Web Service. If a value comes over with non-numeric</w:t>
      </w:r>
      <w:r w:rsidR="006E3341">
        <w:rPr>
          <w:rFonts w:asciiTheme="minorHAnsi" w:hAnsiTheme="minorHAnsi" w:cstheme="minorHAnsi"/>
        </w:rPr>
        <w:t xml:space="preserve"> values, the formatting will not be altered during packaging.</w:t>
      </w:r>
    </w:p>
    <w:p w14:paraId="778BA8D0" w14:textId="16B162ED" w:rsidR="006E3341" w:rsidRPr="006E3341" w:rsidRDefault="006E3341" w:rsidP="006E3341">
      <w:pPr>
        <w:spacing w:after="160"/>
        <w:ind w:left="720"/>
        <w:rPr>
          <w:rFonts w:asciiTheme="minorHAnsi" w:hAnsiTheme="minorHAnsi" w:cstheme="minorHAnsi"/>
        </w:rPr>
      </w:pPr>
      <w:r w:rsidRPr="006E3341">
        <w:rPr>
          <w:rStyle w:val="Strong"/>
          <w:rFonts w:asciiTheme="minorHAnsi" w:hAnsiTheme="minorHAnsi" w:cstheme="minorHAnsi"/>
          <w:color w:val="1C2933"/>
          <w:sz w:val="20"/>
          <w:u w:val="single"/>
        </w:rPr>
        <w:t>Example Formats:</w:t>
      </w:r>
      <w:r w:rsidRPr="006E3341">
        <w:rPr>
          <w:rFonts w:asciiTheme="minorHAnsi" w:hAnsiTheme="minorHAnsi" w:cstheme="minorHAnsi"/>
          <w:color w:val="1C2933"/>
          <w:sz w:val="20"/>
        </w:rPr>
        <w:br/>
        <w:t>"600" -&gt; "6-00"</w:t>
      </w:r>
      <w:r w:rsidRPr="006E3341">
        <w:rPr>
          <w:rFonts w:asciiTheme="minorHAnsi" w:hAnsiTheme="minorHAnsi" w:cstheme="minorHAnsi"/>
          <w:color w:val="1C2933"/>
          <w:sz w:val="20"/>
        </w:rPr>
        <w:br/>
        <w:t>"510" -&gt; "5-10"</w:t>
      </w:r>
      <w:r w:rsidRPr="006E3341">
        <w:rPr>
          <w:rFonts w:asciiTheme="minorHAnsi" w:hAnsiTheme="minorHAnsi" w:cstheme="minorHAnsi"/>
          <w:color w:val="1C2933"/>
          <w:sz w:val="20"/>
        </w:rPr>
        <w:br/>
        <w:t>"59" -&gt; "5-09"</w:t>
      </w:r>
      <w:r w:rsidRPr="006E3341">
        <w:rPr>
          <w:rFonts w:asciiTheme="minorHAnsi" w:hAnsiTheme="minorHAnsi" w:cstheme="minorHAnsi"/>
          <w:color w:val="1C2933"/>
          <w:sz w:val="20"/>
        </w:rPr>
        <w:br/>
        <w:t>"5" -&gt; "5-00" </w:t>
      </w:r>
    </w:p>
    <w:p w14:paraId="22885F8B" w14:textId="1BD06627" w:rsidR="003004BE" w:rsidRDefault="00AD0222" w:rsidP="003004BE">
      <w:pPr>
        <w:spacing w:after="160"/>
        <w:rPr>
          <w:rFonts w:asciiTheme="minorHAnsi" w:hAnsiTheme="minorHAnsi" w:cstheme="minorHAnsi"/>
        </w:rPr>
      </w:pPr>
      <w:r w:rsidRPr="00AD0222">
        <w:rPr>
          <w:rFonts w:asciiTheme="minorHAnsi" w:hAnsiTheme="minorHAnsi" w:cstheme="minorHAnsi"/>
          <w:b/>
          <w:bCs/>
        </w:rPr>
        <w:t>109698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</w:t>
      </w:r>
      <w:r w:rsidR="003004BE">
        <w:rPr>
          <w:rFonts w:asciiTheme="minorHAnsi" w:hAnsiTheme="minorHAnsi" w:cstheme="minorHAnsi"/>
        </w:rPr>
        <w:t xml:space="preserve">Service not Triggering All </w:t>
      </w:r>
      <w:proofErr w:type="spellStart"/>
      <w:r w:rsidR="003004BE">
        <w:rPr>
          <w:rFonts w:asciiTheme="minorHAnsi" w:hAnsiTheme="minorHAnsi" w:cstheme="minorHAnsi"/>
        </w:rPr>
        <w:t>AutoDockets</w:t>
      </w:r>
      <w:proofErr w:type="spellEnd"/>
      <w:r w:rsidR="003004BE">
        <w:rPr>
          <w:rFonts w:asciiTheme="minorHAnsi" w:hAnsiTheme="minorHAnsi" w:cstheme="minorHAnsi"/>
        </w:rPr>
        <w:t xml:space="preserve"> or </w:t>
      </w:r>
      <w:proofErr w:type="spellStart"/>
      <w:r w:rsidR="003004BE">
        <w:rPr>
          <w:rFonts w:asciiTheme="minorHAnsi" w:hAnsiTheme="minorHAnsi" w:cstheme="minorHAnsi"/>
        </w:rPr>
        <w:t>AutoTasks</w:t>
      </w:r>
      <w:proofErr w:type="spellEnd"/>
    </w:p>
    <w:p w14:paraId="5B022B7F" w14:textId="095F1AEE" w:rsidR="003004BE" w:rsidRDefault="003004BE" w:rsidP="00F42782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</w:t>
      </w:r>
      <w:r w:rsidR="005A7C5B">
        <w:rPr>
          <w:rFonts w:asciiTheme="minorHAnsi" w:hAnsiTheme="minorHAnsi" w:cstheme="minorHAnsi"/>
        </w:rPr>
        <w:t xml:space="preserve">The “Auto” interceptor </w:t>
      </w:r>
      <w:r w:rsidR="009B17C5">
        <w:rPr>
          <w:rFonts w:asciiTheme="minorHAnsi" w:hAnsiTheme="minorHAnsi" w:cstheme="minorHAnsi"/>
        </w:rPr>
        <w:t xml:space="preserve">responsible for checking and firing auto-dockets and auto-tasks </w:t>
      </w:r>
      <w:r w:rsidR="00872623">
        <w:rPr>
          <w:rFonts w:asciiTheme="minorHAnsi" w:hAnsiTheme="minorHAnsi" w:cstheme="minorHAnsi"/>
        </w:rPr>
        <w:t xml:space="preserve">should not </w:t>
      </w:r>
      <w:r w:rsidR="007431C6">
        <w:rPr>
          <w:rFonts w:asciiTheme="minorHAnsi" w:hAnsiTheme="minorHAnsi" w:cstheme="minorHAnsi"/>
        </w:rPr>
        <w:t xml:space="preserve">create </w:t>
      </w:r>
      <w:proofErr w:type="spellStart"/>
      <w:r w:rsidR="00F42782">
        <w:rPr>
          <w:rFonts w:asciiTheme="minorHAnsi" w:hAnsiTheme="minorHAnsi" w:cstheme="minorHAnsi"/>
        </w:rPr>
        <w:t>tblAudit</w:t>
      </w:r>
      <w:proofErr w:type="spellEnd"/>
      <w:r w:rsidR="00F42782">
        <w:rPr>
          <w:rFonts w:asciiTheme="minorHAnsi" w:hAnsiTheme="minorHAnsi" w:cstheme="minorHAnsi"/>
        </w:rPr>
        <w:t xml:space="preserve"> records with invalid </w:t>
      </w:r>
      <w:proofErr w:type="spellStart"/>
      <w:r w:rsidR="00F42782">
        <w:rPr>
          <w:rFonts w:asciiTheme="minorHAnsi" w:hAnsiTheme="minorHAnsi" w:cstheme="minorHAnsi"/>
        </w:rPr>
        <w:t>OldXml</w:t>
      </w:r>
      <w:proofErr w:type="spellEnd"/>
      <w:r w:rsidR="00F42782">
        <w:rPr>
          <w:rFonts w:asciiTheme="minorHAnsi" w:hAnsiTheme="minorHAnsi" w:cstheme="minorHAnsi"/>
        </w:rPr>
        <w:t xml:space="preserve"> values or duplicate entries.</w:t>
      </w:r>
    </w:p>
    <w:p w14:paraId="3CEF4781" w14:textId="39711DC2" w:rsidR="00E14A2B" w:rsidRPr="00AD0222" w:rsidRDefault="003004BE" w:rsidP="00C72B61">
      <w:pPr>
        <w:spacing w:after="160"/>
        <w:ind w:left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1C6CE2">
        <w:rPr>
          <w:rFonts w:asciiTheme="minorHAnsi" w:hAnsiTheme="minorHAnsi" w:cstheme="minorHAnsi"/>
        </w:rPr>
        <w:t xml:space="preserve">The </w:t>
      </w:r>
      <w:proofErr w:type="spellStart"/>
      <w:r w:rsidR="001C6CE2">
        <w:rPr>
          <w:rFonts w:asciiTheme="minorHAnsi" w:hAnsiTheme="minorHAnsi" w:cstheme="minorHAnsi"/>
        </w:rPr>
        <w:t>tblAudit</w:t>
      </w:r>
      <w:proofErr w:type="spellEnd"/>
      <w:r w:rsidR="001C6CE2">
        <w:rPr>
          <w:rFonts w:asciiTheme="minorHAnsi" w:hAnsiTheme="minorHAnsi" w:cstheme="minorHAnsi"/>
        </w:rPr>
        <w:t xml:space="preserve"> entries with bad XML field conveyance was a result of object change tracking not clearing out tracking caches after saving. Adjustments were made to the “Auto” interceptor logic to address the duplicate </w:t>
      </w:r>
      <w:proofErr w:type="spellStart"/>
      <w:r w:rsidR="001C6CE2">
        <w:rPr>
          <w:rFonts w:asciiTheme="minorHAnsi" w:hAnsiTheme="minorHAnsi" w:cstheme="minorHAnsi"/>
        </w:rPr>
        <w:t>tblAudit</w:t>
      </w:r>
      <w:proofErr w:type="spellEnd"/>
      <w:r w:rsidR="001C6CE2">
        <w:rPr>
          <w:rFonts w:asciiTheme="minorHAnsi" w:hAnsiTheme="minorHAnsi" w:cstheme="minorHAnsi"/>
        </w:rPr>
        <w:t xml:space="preserve"> issues.</w:t>
      </w:r>
      <w:r w:rsidR="00E14A2B" w:rsidRPr="00AD0222">
        <w:rPr>
          <w:rFonts w:asciiTheme="minorHAnsi" w:hAnsiTheme="minorHAnsi" w:cstheme="minorHAnsi"/>
          <w:b/>
          <w:bCs/>
        </w:rPr>
        <w:br w:type="page"/>
      </w:r>
    </w:p>
    <w:p w14:paraId="4296FD86" w14:textId="77777777" w:rsidR="00E14A2B" w:rsidRDefault="00E14A2B" w:rsidP="00E14A2B">
      <w:pPr>
        <w:pStyle w:val="Heading2"/>
        <w:spacing w:before="0" w:after="200"/>
      </w:pPr>
      <w:bookmarkStart w:id="42" w:name="_Toc123282923"/>
      <w:r>
        <w:lastRenderedPageBreak/>
        <w:t>Added Features</w:t>
      </w:r>
      <w:bookmarkEnd w:id="42"/>
    </w:p>
    <w:p w14:paraId="198FCD25" w14:textId="51FC8D0A" w:rsidR="0016559E" w:rsidRDefault="0016559E" w:rsidP="00551B69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14525</w:t>
      </w:r>
      <w:r w:rsidR="002903F3">
        <w:rPr>
          <w:rFonts w:asciiTheme="minorHAnsi" w:hAnsiTheme="minorHAnsi" w:cstheme="minorHAnsi"/>
          <w:b/>
          <w:bCs/>
        </w:rPr>
        <w:t>:</w:t>
      </w:r>
      <w:r w:rsidR="002903F3">
        <w:rPr>
          <w:rFonts w:asciiTheme="minorHAnsi" w:hAnsiTheme="minorHAnsi" w:cstheme="minorHAnsi"/>
        </w:rPr>
        <w:t xml:space="preserve"> </w:t>
      </w:r>
      <w:r w:rsidR="00634D65">
        <w:rPr>
          <w:rFonts w:asciiTheme="minorHAnsi" w:hAnsiTheme="minorHAnsi" w:cstheme="minorHAnsi"/>
        </w:rPr>
        <w:t>EWI Warrants Docket Warrant Image</w:t>
      </w:r>
    </w:p>
    <w:p w14:paraId="468F9FF4" w14:textId="69488631" w:rsidR="00634D65" w:rsidRDefault="00634D65" w:rsidP="00551B69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423799">
        <w:rPr>
          <w:rFonts w:asciiTheme="minorHAnsi" w:hAnsiTheme="minorHAnsi" w:cstheme="minorHAnsi"/>
        </w:rPr>
        <w:t>Add ability to process the image from the XML package into Benchmark.</w:t>
      </w:r>
    </w:p>
    <w:p w14:paraId="0900F89F" w14:textId="4324CCDD" w:rsidR="00634D65" w:rsidRDefault="00634D65" w:rsidP="00F241BD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6C7761">
        <w:rPr>
          <w:rFonts w:asciiTheme="minorHAnsi" w:hAnsiTheme="minorHAnsi" w:cstheme="minorHAnsi"/>
        </w:rPr>
        <w:t xml:space="preserve">Applied changes to process warrant images to the current warrant status docket when included in a </w:t>
      </w:r>
      <w:proofErr w:type="spellStart"/>
      <w:r w:rsidR="006C7761">
        <w:rPr>
          <w:rFonts w:asciiTheme="minorHAnsi" w:hAnsiTheme="minorHAnsi" w:cstheme="minorHAnsi"/>
        </w:rPr>
        <w:t>RecordFilingRequest</w:t>
      </w:r>
      <w:proofErr w:type="spellEnd"/>
      <w:r w:rsidR="006C7761">
        <w:rPr>
          <w:rFonts w:asciiTheme="minorHAnsi" w:hAnsiTheme="minorHAnsi" w:cstheme="minorHAnsi"/>
        </w:rPr>
        <w:t xml:space="preserve"> package.</w:t>
      </w:r>
    </w:p>
    <w:p w14:paraId="61322288" w14:textId="74312599" w:rsidR="00F241BD" w:rsidRDefault="00F241BD" w:rsidP="00F241BD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“id” of the </w:t>
      </w:r>
      <w:proofErr w:type="spellStart"/>
      <w:r>
        <w:rPr>
          <w:rFonts w:asciiTheme="minorHAnsi" w:hAnsiTheme="minorHAnsi" w:cstheme="minorHAnsi"/>
        </w:rPr>
        <w:t>FilingLeadDocument</w:t>
      </w:r>
      <w:proofErr w:type="spellEnd"/>
      <w:r>
        <w:rPr>
          <w:rFonts w:asciiTheme="minorHAnsi" w:hAnsiTheme="minorHAnsi" w:cstheme="minorHAnsi"/>
        </w:rPr>
        <w:t xml:space="preserve"> ele</w:t>
      </w:r>
      <w:r w:rsidR="00043DC1">
        <w:rPr>
          <w:rFonts w:asciiTheme="minorHAnsi" w:hAnsiTheme="minorHAnsi" w:cstheme="minorHAnsi"/>
        </w:rPr>
        <w:t xml:space="preserve">ment will be set to match the associated </w:t>
      </w:r>
      <w:proofErr w:type="spellStart"/>
      <w:r w:rsidR="00043DC1">
        <w:rPr>
          <w:rFonts w:asciiTheme="minorHAnsi" w:hAnsiTheme="minorHAnsi" w:cstheme="minorHAnsi"/>
        </w:rPr>
        <w:t>WarrantNumber</w:t>
      </w:r>
      <w:proofErr w:type="spellEnd"/>
      <w:r w:rsidR="00043DC1">
        <w:rPr>
          <w:rFonts w:asciiTheme="minorHAnsi" w:hAnsiTheme="minorHAnsi" w:cstheme="minorHAnsi"/>
        </w:rPr>
        <w:t>. This is used to match the document to the warrant as the packages allow various documents to be included in this structure.</w:t>
      </w:r>
    </w:p>
    <w:p w14:paraId="12581A67" w14:textId="1E2ED895" w:rsidR="00166EB2" w:rsidRDefault="00166EB2" w:rsidP="00166EB2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proofErr w:type="spellStart"/>
      <w:r>
        <w:rPr>
          <w:rFonts w:asciiTheme="minorHAnsi" w:hAnsiTheme="minorHAnsi" w:cstheme="minorHAnsi"/>
        </w:rPr>
        <w:t>DocumentApplicationName</w:t>
      </w:r>
      <w:proofErr w:type="spellEnd"/>
      <w:r>
        <w:rPr>
          <w:rFonts w:asciiTheme="minorHAnsi" w:hAnsiTheme="minorHAnsi" w:cstheme="minorHAnsi"/>
        </w:rPr>
        <w:t xml:space="preserve"> will be set to “pdf” to match the type of documents EWI is providing.</w:t>
      </w:r>
    </w:p>
    <w:p w14:paraId="1E969BE6" w14:textId="60A13026" w:rsidR="00166EB2" w:rsidRDefault="00166EB2" w:rsidP="00166EB2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proofErr w:type="spellStart"/>
      <w:r>
        <w:rPr>
          <w:rFonts w:asciiTheme="minorHAnsi" w:hAnsiTheme="minorHAnsi" w:cstheme="minorHAnsi"/>
        </w:rPr>
        <w:t>RegisterActionDescriptionText</w:t>
      </w:r>
      <w:proofErr w:type="spellEnd"/>
      <w:r>
        <w:rPr>
          <w:rFonts w:asciiTheme="minorHAnsi" w:hAnsiTheme="minorHAnsi" w:cstheme="minorHAnsi"/>
        </w:rPr>
        <w:t xml:space="preserve"> element will have a value of “</w:t>
      </w:r>
      <w:r w:rsidR="00D7074D">
        <w:rPr>
          <w:rFonts w:asciiTheme="minorHAnsi" w:hAnsiTheme="minorHAnsi" w:cstheme="minorHAnsi"/>
        </w:rPr>
        <w:t>[WAR]” indicating that this is a warrant image. This field also helps the Jail Web Service denote mugshot images and docket codes for more general handling.</w:t>
      </w:r>
    </w:p>
    <w:p w14:paraId="616E7002" w14:textId="36ADE8EE" w:rsidR="00D7074D" w:rsidRDefault="00D7074D" w:rsidP="00166EB2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BinaryBase64Object element will included a base64 string representation of the image data to be processed.</w:t>
      </w:r>
    </w:p>
    <w:p w14:paraId="10739EC7" w14:textId="324FE8B4" w:rsidR="00EE7FEE" w:rsidRPr="00F241BD" w:rsidRDefault="00EE7FEE" w:rsidP="00166EB2">
      <w:pPr>
        <w:spacing w:after="160"/>
        <w:ind w:left="720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1266AEE9" wp14:editId="41A899E7">
            <wp:extent cx="5943600" cy="2843530"/>
            <wp:effectExtent l="19050" t="19050" r="19050" b="13970"/>
            <wp:docPr id="2" name="Picture 2" descr="Text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35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9E24AE" w14:textId="43B889EB" w:rsidR="00551B69" w:rsidRDefault="006A6CB9" w:rsidP="00551B69">
      <w:pPr>
        <w:spacing w:after="160"/>
        <w:rPr>
          <w:rFonts w:asciiTheme="minorHAnsi" w:hAnsiTheme="minorHAnsi" w:cstheme="minorHAnsi"/>
        </w:rPr>
      </w:pPr>
      <w:r w:rsidRPr="006A6CB9">
        <w:rPr>
          <w:rFonts w:asciiTheme="minorHAnsi" w:hAnsiTheme="minorHAnsi" w:cstheme="minorHAnsi"/>
          <w:b/>
          <w:bCs/>
        </w:rPr>
        <w:t>14787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</w:t>
      </w:r>
      <w:r w:rsidR="00551B69">
        <w:rPr>
          <w:rFonts w:asciiTheme="minorHAnsi" w:hAnsiTheme="minorHAnsi" w:cstheme="minorHAnsi"/>
        </w:rPr>
        <w:t>Add Compliance Creation Handling</w:t>
      </w:r>
    </w:p>
    <w:p w14:paraId="3D9C7C9D" w14:textId="031BE09A" w:rsidR="00551B69" w:rsidRDefault="00551B69" w:rsidP="00241D14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241D14">
        <w:rPr>
          <w:rFonts w:asciiTheme="minorHAnsi" w:hAnsiTheme="minorHAnsi" w:cstheme="minorHAnsi"/>
        </w:rPr>
        <w:t xml:space="preserve">Add the ability to create case compliances when creating cases from </w:t>
      </w:r>
      <w:proofErr w:type="spellStart"/>
      <w:r w:rsidR="00241D14">
        <w:rPr>
          <w:rFonts w:asciiTheme="minorHAnsi" w:hAnsiTheme="minorHAnsi" w:cstheme="minorHAnsi"/>
        </w:rPr>
        <w:t>RecordFilingRequest</w:t>
      </w:r>
      <w:proofErr w:type="spellEnd"/>
      <w:r w:rsidR="00241D14">
        <w:rPr>
          <w:rFonts w:asciiTheme="minorHAnsi" w:hAnsiTheme="minorHAnsi" w:cstheme="minorHAnsi"/>
        </w:rPr>
        <w:t xml:space="preserve"> data in the Benchmark Jail Web Service.</w:t>
      </w:r>
    </w:p>
    <w:p w14:paraId="07524AEB" w14:textId="77777777" w:rsidR="00FD5C3F" w:rsidRDefault="00551B69" w:rsidP="003E2AFA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B3308E">
        <w:rPr>
          <w:rFonts w:asciiTheme="minorHAnsi" w:hAnsiTheme="minorHAnsi" w:cstheme="minorHAnsi"/>
        </w:rPr>
        <w:t>Added logic to parse compliance type and a date from “</w:t>
      </w:r>
      <w:proofErr w:type="spellStart"/>
      <w:r w:rsidR="00B3308E">
        <w:rPr>
          <w:rFonts w:asciiTheme="minorHAnsi" w:hAnsiTheme="minorHAnsi" w:cstheme="minorHAnsi"/>
        </w:rPr>
        <w:t>ActivityStatus</w:t>
      </w:r>
      <w:proofErr w:type="spellEnd"/>
      <w:r w:rsidR="00B3308E">
        <w:rPr>
          <w:rFonts w:asciiTheme="minorHAnsi" w:hAnsiTheme="minorHAnsi" w:cstheme="minorHAnsi"/>
        </w:rPr>
        <w:t>” elements of a Case as noted before.</w:t>
      </w:r>
      <w:r w:rsidR="00B12291">
        <w:rPr>
          <w:rFonts w:asciiTheme="minorHAnsi" w:hAnsiTheme="minorHAnsi" w:cstheme="minorHAnsi"/>
        </w:rPr>
        <w:t xml:space="preserve"> Also added logic to create </w:t>
      </w:r>
      <w:proofErr w:type="spellStart"/>
      <w:r w:rsidR="00B12291">
        <w:rPr>
          <w:rFonts w:asciiTheme="minorHAnsi" w:hAnsiTheme="minorHAnsi" w:cstheme="minorHAnsi"/>
        </w:rPr>
        <w:t>CaseCompliance</w:t>
      </w:r>
      <w:proofErr w:type="spellEnd"/>
      <w:r w:rsidR="00B12291">
        <w:rPr>
          <w:rFonts w:asciiTheme="minorHAnsi" w:hAnsiTheme="minorHAnsi" w:cstheme="minorHAnsi"/>
        </w:rPr>
        <w:t xml:space="preserve"> records if captured from the </w:t>
      </w:r>
      <w:proofErr w:type="spellStart"/>
      <w:r w:rsidR="00B12291">
        <w:rPr>
          <w:rFonts w:asciiTheme="minorHAnsi" w:hAnsiTheme="minorHAnsi" w:cstheme="minorHAnsi"/>
        </w:rPr>
        <w:lastRenderedPageBreak/>
        <w:t>RecordFilingRequest</w:t>
      </w:r>
      <w:proofErr w:type="spellEnd"/>
      <w:r w:rsidR="00B12291">
        <w:rPr>
          <w:rFonts w:asciiTheme="minorHAnsi" w:hAnsiTheme="minorHAnsi" w:cstheme="minorHAnsi"/>
        </w:rPr>
        <w:t xml:space="preserve"> data. </w:t>
      </w:r>
      <w:r w:rsidR="00B73830">
        <w:rPr>
          <w:rFonts w:asciiTheme="minorHAnsi" w:hAnsiTheme="minorHAnsi" w:cstheme="minorHAnsi"/>
        </w:rPr>
        <w:t xml:space="preserve">Post processing is occurring </w:t>
      </w:r>
      <w:r w:rsidR="002C765F">
        <w:rPr>
          <w:rFonts w:asciiTheme="minorHAnsi" w:hAnsiTheme="minorHAnsi" w:cstheme="minorHAnsi"/>
        </w:rPr>
        <w:t>with</w:t>
      </w:r>
      <w:r w:rsidR="00B73830">
        <w:rPr>
          <w:rFonts w:asciiTheme="minorHAnsi" w:hAnsiTheme="minorHAnsi" w:cstheme="minorHAnsi"/>
        </w:rPr>
        <w:t xml:space="preserve"> th</w:t>
      </w:r>
      <w:r w:rsidR="002C765F">
        <w:rPr>
          <w:rFonts w:asciiTheme="minorHAnsi" w:hAnsiTheme="minorHAnsi" w:cstheme="minorHAnsi"/>
        </w:rPr>
        <w:t xml:space="preserve">e </w:t>
      </w:r>
      <w:proofErr w:type="spellStart"/>
      <w:r w:rsidR="002C765F">
        <w:rPr>
          <w:rFonts w:asciiTheme="minorHAnsi" w:hAnsiTheme="minorHAnsi" w:cstheme="minorHAnsi"/>
        </w:rPr>
        <w:t>CourtDataLayer</w:t>
      </w:r>
      <w:proofErr w:type="spellEnd"/>
      <w:r w:rsidR="002C765F">
        <w:rPr>
          <w:rFonts w:asciiTheme="minorHAnsi" w:hAnsiTheme="minorHAnsi" w:cstheme="minorHAnsi"/>
        </w:rPr>
        <w:t>.</w:t>
      </w:r>
      <w:r w:rsidR="00F31C41">
        <w:rPr>
          <w:rFonts w:asciiTheme="minorHAnsi" w:hAnsiTheme="minorHAnsi" w:cstheme="minorHAnsi"/>
        </w:rPr>
        <w:t xml:space="preserve"> The following image show how compliance info is included in the case data of the </w:t>
      </w:r>
      <w:proofErr w:type="spellStart"/>
      <w:r w:rsidR="00F31C41">
        <w:rPr>
          <w:rFonts w:asciiTheme="minorHAnsi" w:hAnsiTheme="minorHAnsi" w:cstheme="minorHAnsi"/>
        </w:rPr>
        <w:t>RecordFilingRequest</w:t>
      </w:r>
      <w:proofErr w:type="spellEnd"/>
      <w:r w:rsidR="00F31C41">
        <w:rPr>
          <w:rFonts w:asciiTheme="minorHAnsi" w:hAnsiTheme="minorHAnsi" w:cstheme="minorHAnsi"/>
        </w:rPr>
        <w:t xml:space="preserve"> XML.</w:t>
      </w:r>
    </w:p>
    <w:p w14:paraId="61EDC061" w14:textId="1BFB4067" w:rsidR="0045384E" w:rsidRPr="006A6CB9" w:rsidRDefault="00FD5C3F" w:rsidP="003E2AFA">
      <w:pPr>
        <w:spacing w:after="160"/>
        <w:ind w:left="720"/>
        <w:rPr>
          <w:rFonts w:asciiTheme="minorHAnsi" w:eastAsia="Cambria" w:hAnsiTheme="minorHAnsi" w:cstheme="minorHAnsi"/>
          <w:b/>
          <w:bCs/>
          <w:color w:val="1C4587"/>
          <w:sz w:val="28"/>
        </w:rPr>
      </w:pPr>
      <w:r>
        <w:rPr>
          <w:noProof/>
        </w:rPr>
        <w:drawing>
          <wp:inline distT="0" distB="0" distL="0" distR="0" wp14:anchorId="6D55EA84" wp14:editId="40A96F8A">
            <wp:extent cx="5943600" cy="1833245"/>
            <wp:effectExtent l="19050" t="19050" r="19050" b="14605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3324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5384E" w:rsidRPr="006A6CB9">
        <w:rPr>
          <w:rFonts w:asciiTheme="minorHAnsi" w:hAnsiTheme="minorHAnsi" w:cstheme="minorHAnsi"/>
          <w:b/>
          <w:bCs/>
        </w:rPr>
        <w:br w:type="page"/>
      </w:r>
    </w:p>
    <w:p w14:paraId="67E0743E" w14:textId="6E558575" w:rsidR="007220CC" w:rsidRDefault="007220CC" w:rsidP="007220CC">
      <w:pPr>
        <w:pStyle w:val="Heading1"/>
        <w:spacing w:before="0" w:after="200"/>
        <w:rPr>
          <w:bCs/>
          <w:szCs w:val="28"/>
        </w:rPr>
      </w:pPr>
      <w:bookmarkStart w:id="43" w:name="_Toc123282924"/>
      <w:r>
        <w:lastRenderedPageBreak/>
        <w:t>Release 2.9 Service Pack 1</w:t>
      </w:r>
      <w:r w:rsidR="002E305F">
        <w:t>3</w:t>
      </w:r>
      <w:bookmarkEnd w:id="43"/>
    </w:p>
    <w:p w14:paraId="28D85494" w14:textId="77777777" w:rsidR="007220CC" w:rsidRDefault="007220CC" w:rsidP="007220CC">
      <w:pPr>
        <w:pStyle w:val="Heading2"/>
        <w:spacing w:before="0" w:after="200"/>
      </w:pPr>
      <w:bookmarkStart w:id="44" w:name="_Toc123282925"/>
      <w:r>
        <w:t>Corrected Issues</w:t>
      </w:r>
      <w:bookmarkEnd w:id="44"/>
    </w:p>
    <w:p w14:paraId="44F034C2" w14:textId="77777777" w:rsidR="0039426C" w:rsidRDefault="0039426C" w:rsidP="0039426C">
      <w:pPr>
        <w:spacing w:after="160"/>
        <w:rPr>
          <w:rFonts w:asciiTheme="minorHAnsi" w:hAnsiTheme="minorHAnsi" w:cstheme="minorHAnsi"/>
        </w:rPr>
      </w:pPr>
      <w:r w:rsidRPr="0039426C">
        <w:rPr>
          <w:rFonts w:asciiTheme="minorHAnsi" w:hAnsiTheme="minorHAnsi" w:cstheme="minorHAnsi"/>
          <w:b/>
          <w:bCs/>
        </w:rPr>
        <w:t>109499:</w:t>
      </w:r>
      <w:r w:rsidRPr="0039426C">
        <w:rPr>
          <w:rFonts w:asciiTheme="minorHAnsi" w:hAnsiTheme="minorHAnsi" w:cstheme="minorHAnsi"/>
        </w:rPr>
        <w:t xml:space="preserve"> ABCPDF Error</w:t>
      </w:r>
    </w:p>
    <w:p w14:paraId="304362CE" w14:textId="21903971" w:rsidR="0039426C" w:rsidRDefault="0039426C" w:rsidP="00946734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Expected Result:</w:t>
      </w:r>
      <w:r>
        <w:rPr>
          <w:rFonts w:asciiTheme="minorHAnsi" w:hAnsiTheme="minorHAnsi" w:cstheme="minorHAnsi"/>
        </w:rPr>
        <w:t xml:space="preserve"> </w:t>
      </w:r>
      <w:r w:rsidR="00946734">
        <w:rPr>
          <w:rFonts w:asciiTheme="minorHAnsi" w:hAnsiTheme="minorHAnsi" w:cstheme="minorHAnsi"/>
        </w:rPr>
        <w:t>If the XML sends a PDF, the converter should not try to convert the PDF to PDF again.</w:t>
      </w:r>
    </w:p>
    <w:p w14:paraId="1D27472C" w14:textId="76400E87" w:rsidR="0039426C" w:rsidRPr="0039426C" w:rsidRDefault="0039426C" w:rsidP="00E326DB">
      <w:pPr>
        <w:spacing w:after="16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E326DB">
        <w:rPr>
          <w:rFonts w:asciiTheme="minorHAnsi" w:hAnsiTheme="minorHAnsi" w:cstheme="minorHAnsi"/>
        </w:rPr>
        <w:t>Applied changes to address the error. PDF images will no longer be run through the IMAGE to PDF conversion process.</w:t>
      </w:r>
    </w:p>
    <w:p w14:paraId="02780106" w14:textId="4E24E2F9" w:rsidR="002E305F" w:rsidRPr="0039426C" w:rsidRDefault="0039426C" w:rsidP="0039426C">
      <w:pPr>
        <w:spacing w:after="160"/>
        <w:rPr>
          <w:b/>
          <w:bCs/>
        </w:rPr>
      </w:pPr>
      <w:r w:rsidRPr="0039426C">
        <w:rPr>
          <w:rFonts w:asciiTheme="minorHAnsi" w:hAnsiTheme="minorHAnsi" w:cstheme="minorHAnsi"/>
        </w:rPr>
        <w:tab/>
      </w:r>
      <w:r w:rsidR="002E305F" w:rsidRPr="0039426C">
        <w:rPr>
          <w:b/>
          <w:bCs/>
        </w:rPr>
        <w:br w:type="page"/>
      </w:r>
    </w:p>
    <w:p w14:paraId="50CBF66E" w14:textId="77777777" w:rsidR="002E305F" w:rsidRDefault="002E305F" w:rsidP="002E305F">
      <w:pPr>
        <w:pStyle w:val="Heading2"/>
        <w:spacing w:before="0" w:after="200"/>
      </w:pPr>
      <w:bookmarkStart w:id="45" w:name="_Toc123282926"/>
      <w:r>
        <w:lastRenderedPageBreak/>
        <w:t>Added Features</w:t>
      </w:r>
      <w:bookmarkEnd w:id="45"/>
    </w:p>
    <w:p w14:paraId="28E4AD7E" w14:textId="64CA8CF5" w:rsidR="007220CC" w:rsidRPr="0039426C" w:rsidRDefault="0039426C">
      <w:pPr>
        <w:rPr>
          <w:rFonts w:asciiTheme="minorHAnsi" w:eastAsia="Cambria" w:hAnsiTheme="minorHAnsi" w:cstheme="minorHAnsi"/>
          <w:b/>
          <w:color w:val="1C4587"/>
          <w:sz w:val="28"/>
        </w:rPr>
      </w:pPr>
      <w:r w:rsidRPr="0039426C">
        <w:rPr>
          <w:rFonts w:asciiTheme="minorHAnsi" w:hAnsiTheme="minorHAnsi" w:cstheme="minorHAnsi"/>
        </w:rPr>
        <w:t>N/A</w:t>
      </w:r>
      <w:r w:rsidR="007220CC" w:rsidRPr="0039426C">
        <w:rPr>
          <w:rFonts w:asciiTheme="minorHAnsi" w:hAnsiTheme="minorHAnsi" w:cstheme="minorHAnsi"/>
        </w:rPr>
        <w:br w:type="page"/>
      </w:r>
    </w:p>
    <w:p w14:paraId="5C8B5BBA" w14:textId="5E20BC4D" w:rsidR="007F0448" w:rsidRDefault="007F0448" w:rsidP="007F0448">
      <w:pPr>
        <w:pStyle w:val="Heading1"/>
        <w:spacing w:before="0" w:after="200"/>
        <w:rPr>
          <w:bCs/>
          <w:szCs w:val="28"/>
        </w:rPr>
      </w:pPr>
      <w:bookmarkStart w:id="46" w:name="_Toc123282927"/>
      <w:r>
        <w:lastRenderedPageBreak/>
        <w:t>Release 2.9 Service Pack 12</w:t>
      </w:r>
      <w:bookmarkEnd w:id="46"/>
    </w:p>
    <w:p w14:paraId="694AD538" w14:textId="77777777" w:rsidR="007F0448" w:rsidRDefault="007F0448" w:rsidP="007F0448">
      <w:pPr>
        <w:pStyle w:val="Heading2"/>
        <w:spacing w:before="0" w:after="200"/>
      </w:pPr>
      <w:bookmarkStart w:id="47" w:name="_Toc123282928"/>
      <w:r>
        <w:t>Corrected Issues</w:t>
      </w:r>
      <w:bookmarkEnd w:id="47"/>
    </w:p>
    <w:p w14:paraId="0B30DB37" w14:textId="77777777" w:rsidR="00D3436A" w:rsidRDefault="00D3436A" w:rsidP="00D3436A">
      <w:pPr>
        <w:spacing w:after="240"/>
        <w:rPr>
          <w:rFonts w:asciiTheme="minorHAnsi" w:hAnsiTheme="minorHAnsi" w:cstheme="minorHAnsi"/>
        </w:rPr>
      </w:pPr>
      <w:r w:rsidRPr="00D3436A">
        <w:rPr>
          <w:rFonts w:asciiTheme="minorHAnsi" w:hAnsiTheme="minorHAnsi" w:cstheme="minorHAnsi"/>
          <w:b/>
          <w:bCs/>
        </w:rPr>
        <w:t>108674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Null Ref Error when Parsing Filing</w:t>
      </w:r>
    </w:p>
    <w:p w14:paraId="1CBACEC4" w14:textId="28272A96" w:rsidR="00D3436A" w:rsidRDefault="00D3436A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3D76D9">
        <w:rPr>
          <w:rFonts w:asciiTheme="minorHAnsi" w:hAnsiTheme="minorHAnsi" w:cstheme="minorHAnsi"/>
          <w:b/>
          <w:bCs/>
          <w:i/>
          <w:iCs/>
        </w:rPr>
        <w:t>Expected Result</w:t>
      </w:r>
      <w:r>
        <w:rPr>
          <w:rFonts w:asciiTheme="minorHAnsi" w:hAnsiTheme="minorHAnsi" w:cstheme="minorHAnsi"/>
          <w:b/>
          <w:bCs/>
          <w:i/>
          <w:iCs/>
        </w:rPr>
        <w:t>:</w:t>
      </w:r>
      <w:r>
        <w:rPr>
          <w:rFonts w:asciiTheme="minorHAnsi" w:hAnsiTheme="minorHAnsi" w:cstheme="minorHAnsi"/>
        </w:rPr>
        <w:t xml:space="preserve"> </w:t>
      </w:r>
      <w:r w:rsidR="003D6645">
        <w:rPr>
          <w:rFonts w:asciiTheme="minorHAnsi" w:hAnsiTheme="minorHAnsi" w:cstheme="minorHAnsi"/>
        </w:rPr>
        <w:t>A null ref error should not be thrown when a filing is being parsed.</w:t>
      </w:r>
    </w:p>
    <w:p w14:paraId="79077858" w14:textId="77777777" w:rsidR="007726BF" w:rsidRDefault="00D3436A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3D6645">
        <w:rPr>
          <w:rFonts w:asciiTheme="minorHAnsi" w:hAnsiTheme="minorHAnsi" w:cstheme="minorHAnsi"/>
        </w:rPr>
        <w:t xml:space="preserve">Applied a fix for a null ref error that would be thrown during filing parsing. </w:t>
      </w:r>
    </w:p>
    <w:p w14:paraId="6A00C829" w14:textId="77777777" w:rsidR="007726BF" w:rsidRDefault="007726B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B0BAF33" w14:textId="77777777" w:rsidR="007726BF" w:rsidRDefault="007726BF" w:rsidP="007726BF">
      <w:pPr>
        <w:pStyle w:val="Heading2"/>
        <w:spacing w:before="0" w:after="200"/>
      </w:pPr>
      <w:bookmarkStart w:id="48" w:name="_Toc123282929"/>
      <w:r>
        <w:lastRenderedPageBreak/>
        <w:t>Added Features</w:t>
      </w:r>
      <w:bookmarkEnd w:id="48"/>
    </w:p>
    <w:p w14:paraId="193F7336" w14:textId="77777777" w:rsidR="003D76D9" w:rsidRDefault="003D76D9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12287:</w:t>
      </w:r>
      <w:r>
        <w:rPr>
          <w:rFonts w:asciiTheme="minorHAnsi" w:hAnsiTheme="minorHAnsi" w:cstheme="minorHAnsi"/>
        </w:rPr>
        <w:t xml:space="preserve"> Update </w:t>
      </w:r>
      <w:proofErr w:type="spellStart"/>
      <w:r>
        <w:rPr>
          <w:rFonts w:asciiTheme="minorHAnsi" w:hAnsiTheme="minorHAnsi" w:cstheme="minorHAnsi"/>
        </w:rPr>
        <w:t>GetCaseResponse</w:t>
      </w:r>
      <w:proofErr w:type="spellEnd"/>
      <w:r>
        <w:rPr>
          <w:rFonts w:asciiTheme="minorHAnsi" w:hAnsiTheme="minorHAnsi" w:cstheme="minorHAnsi"/>
        </w:rPr>
        <w:t xml:space="preserve"> – Case Party Fields</w:t>
      </w:r>
    </w:p>
    <w:p w14:paraId="7C348C08" w14:textId="14DA53CE" w:rsidR="003D76D9" w:rsidRDefault="003D76D9" w:rsidP="00C878CC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3B6ACD">
        <w:rPr>
          <w:rFonts w:asciiTheme="minorHAnsi" w:hAnsiTheme="minorHAnsi" w:cstheme="minorHAnsi"/>
        </w:rPr>
        <w:t xml:space="preserve">Modify the XML files </w:t>
      </w:r>
      <w:r w:rsidR="0028321E">
        <w:rPr>
          <w:rFonts w:asciiTheme="minorHAnsi" w:hAnsiTheme="minorHAnsi" w:cstheme="minorHAnsi"/>
        </w:rPr>
        <w:t xml:space="preserve">provided as part of the JMS service to include the following: Court outcomes/court actions, Arresting Officer, Court Charge Count, Date/time the warrant was issued, </w:t>
      </w:r>
      <w:r w:rsidR="00C878CC">
        <w:rPr>
          <w:rFonts w:asciiTheme="minorHAnsi" w:hAnsiTheme="minorHAnsi" w:cstheme="minorHAnsi"/>
        </w:rPr>
        <w:t xml:space="preserve">Release information, Victims (Demographics and Notification attempts), Sentence information, Bond Conditions, Bond Amount, Bond Payments, Warrant Issuing Agency, Warrant State, </w:t>
      </w:r>
      <w:proofErr w:type="gramStart"/>
      <w:r w:rsidR="00C878CC">
        <w:rPr>
          <w:rFonts w:asciiTheme="minorHAnsi" w:hAnsiTheme="minorHAnsi" w:cstheme="minorHAnsi"/>
        </w:rPr>
        <w:t>Warrant county</w:t>
      </w:r>
      <w:proofErr w:type="gramEnd"/>
      <w:r w:rsidR="00C878CC">
        <w:rPr>
          <w:rFonts w:asciiTheme="minorHAnsi" w:hAnsiTheme="minorHAnsi" w:cstheme="minorHAnsi"/>
        </w:rPr>
        <w:t xml:space="preserve">, and Charge disposition. </w:t>
      </w:r>
    </w:p>
    <w:p w14:paraId="6BCCB4EF" w14:textId="2E54109E" w:rsidR="00C878CC" w:rsidRDefault="003D76D9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E855AE">
        <w:rPr>
          <w:rFonts w:asciiTheme="minorHAnsi" w:hAnsiTheme="minorHAnsi" w:cstheme="minorHAnsi"/>
        </w:rPr>
        <w:t>Added the following fields to the XML</w:t>
      </w:r>
      <w:r w:rsidR="00DE3E30">
        <w:rPr>
          <w:rFonts w:asciiTheme="minorHAnsi" w:hAnsiTheme="minorHAnsi" w:cstheme="minorHAnsi"/>
        </w:rPr>
        <w:t xml:space="preserve"> in </w:t>
      </w:r>
      <w:proofErr w:type="spellStart"/>
      <w:r w:rsidR="00DE3E30">
        <w:rPr>
          <w:rFonts w:asciiTheme="minorHAnsi" w:hAnsiTheme="minorHAnsi" w:cstheme="minorHAnsi"/>
        </w:rPr>
        <w:t>GetCaseResponse</w:t>
      </w:r>
      <w:proofErr w:type="spellEnd"/>
      <w:r w:rsidR="00DE3E30">
        <w:rPr>
          <w:rFonts w:asciiTheme="minorHAnsi" w:hAnsiTheme="minorHAnsi" w:cstheme="minorHAnsi"/>
        </w:rPr>
        <w:t xml:space="preserve"> message:</w:t>
      </w:r>
    </w:p>
    <w:p w14:paraId="266299F3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Court outcomes/court actions</w:t>
      </w:r>
    </w:p>
    <w:p w14:paraId="2FB8C5C9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Arresting Officer</w:t>
      </w:r>
    </w:p>
    <w:p w14:paraId="5E8886EF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Court Charge Count</w:t>
      </w:r>
    </w:p>
    <w:p w14:paraId="373A14E0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Release information (data to be imported and exported by each system)</w:t>
      </w:r>
    </w:p>
    <w:p w14:paraId="04438FEC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Demographics</w:t>
      </w:r>
    </w:p>
    <w:p w14:paraId="2EF4F454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Notification attempts</w:t>
      </w:r>
    </w:p>
    <w:p w14:paraId="064DF8B6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Sentence information</w:t>
      </w:r>
    </w:p>
    <w:p w14:paraId="784B0873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Bond Conditions</w:t>
      </w:r>
    </w:p>
    <w:p w14:paraId="719015AA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Bond Amount</w:t>
      </w:r>
    </w:p>
    <w:p w14:paraId="3F9C1E8F" w14:textId="77777777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Bond Payments</w:t>
      </w:r>
    </w:p>
    <w:p w14:paraId="6A0E5224" w14:textId="08D3FD74" w:rsidR="001272BB" w:rsidRPr="001272BB" w:rsidRDefault="001272BB" w:rsidP="001272BB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Charge Dispositions</w:t>
      </w:r>
    </w:p>
    <w:p w14:paraId="45B5D79E" w14:textId="20178537" w:rsidR="00DE3E30" w:rsidRDefault="001510BC" w:rsidP="00D3436A">
      <w:pPr>
        <w:spacing w:after="240"/>
        <w:rPr>
          <w:rFonts w:asciiTheme="minorHAnsi" w:hAnsiTheme="minorHAnsi" w:cstheme="minorHAnsi"/>
        </w:rPr>
      </w:pPr>
      <w:r w:rsidRPr="001510BC">
        <w:rPr>
          <w:rFonts w:asciiTheme="minorHAnsi" w:hAnsiTheme="minorHAnsi" w:cstheme="minorHAnsi"/>
          <w:b/>
          <w:bCs/>
        </w:rPr>
        <w:t>12312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Bond Information</w:t>
      </w:r>
    </w:p>
    <w:p w14:paraId="415E47B4" w14:textId="41D3B8F1" w:rsidR="001510BC" w:rsidRDefault="001510BC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0F574B">
        <w:rPr>
          <w:rFonts w:asciiTheme="minorHAnsi" w:hAnsiTheme="minorHAnsi" w:cstheme="minorHAnsi"/>
        </w:rPr>
        <w:t>Add a new method to retrieve bond information by bond number.</w:t>
      </w:r>
    </w:p>
    <w:p w14:paraId="719B6F0F" w14:textId="48028679" w:rsidR="001510BC" w:rsidRDefault="001510BC" w:rsidP="00507B65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0F574B">
        <w:rPr>
          <w:rFonts w:asciiTheme="minorHAnsi" w:hAnsiTheme="minorHAnsi" w:cstheme="minorHAnsi"/>
        </w:rPr>
        <w:t xml:space="preserve">Added new method </w:t>
      </w:r>
      <w:proofErr w:type="spellStart"/>
      <w:r w:rsidR="000F574B">
        <w:rPr>
          <w:rFonts w:asciiTheme="minorHAnsi" w:hAnsiTheme="minorHAnsi" w:cstheme="minorHAnsi"/>
        </w:rPr>
        <w:t>GetBondsByBondNumber</w:t>
      </w:r>
      <w:proofErr w:type="spellEnd"/>
      <w:r w:rsidR="0039086F">
        <w:rPr>
          <w:rFonts w:asciiTheme="minorHAnsi" w:hAnsiTheme="minorHAnsi" w:cstheme="minorHAnsi"/>
        </w:rPr>
        <w:t xml:space="preserve">. It returns </w:t>
      </w:r>
      <w:proofErr w:type="spellStart"/>
      <w:r w:rsidR="0039086F">
        <w:rPr>
          <w:rFonts w:asciiTheme="minorHAnsi" w:hAnsiTheme="minorHAnsi" w:cstheme="minorHAnsi"/>
        </w:rPr>
        <w:t>BondEntities</w:t>
      </w:r>
      <w:proofErr w:type="spellEnd"/>
      <w:r w:rsidR="0039086F">
        <w:rPr>
          <w:rFonts w:asciiTheme="minorHAnsi" w:hAnsiTheme="minorHAnsi" w:cstheme="minorHAnsi"/>
        </w:rPr>
        <w:t xml:space="preserve"> object that has a Bonds collection of </w:t>
      </w:r>
      <w:proofErr w:type="spellStart"/>
      <w:r w:rsidR="0039086F">
        <w:rPr>
          <w:rFonts w:asciiTheme="minorHAnsi" w:hAnsiTheme="minorHAnsi" w:cstheme="minorHAnsi"/>
        </w:rPr>
        <w:t>BondEntity</w:t>
      </w:r>
      <w:proofErr w:type="spellEnd"/>
      <w:r w:rsidR="0039086F">
        <w:rPr>
          <w:rFonts w:asciiTheme="minorHAnsi" w:hAnsiTheme="minorHAnsi" w:cstheme="minorHAnsi"/>
        </w:rPr>
        <w:t xml:space="preserve"> items representing the retrieved results. Each </w:t>
      </w:r>
      <w:proofErr w:type="spellStart"/>
      <w:r w:rsidR="0039086F">
        <w:rPr>
          <w:rFonts w:asciiTheme="minorHAnsi" w:hAnsiTheme="minorHAnsi" w:cstheme="minorHAnsi"/>
        </w:rPr>
        <w:t>BondEntity</w:t>
      </w:r>
      <w:proofErr w:type="spellEnd"/>
      <w:r w:rsidR="0039086F">
        <w:rPr>
          <w:rFonts w:asciiTheme="minorHAnsi" w:hAnsiTheme="minorHAnsi" w:cstheme="minorHAnsi"/>
        </w:rPr>
        <w:t xml:space="preserve"> has a list of Charges consisting of </w:t>
      </w:r>
      <w:proofErr w:type="spellStart"/>
      <w:r w:rsidR="0039086F">
        <w:rPr>
          <w:rFonts w:asciiTheme="minorHAnsi" w:hAnsiTheme="minorHAnsi" w:cstheme="minorHAnsi"/>
        </w:rPr>
        <w:t>ChargeDTO</w:t>
      </w:r>
      <w:proofErr w:type="spellEnd"/>
      <w:r w:rsidR="0039086F">
        <w:rPr>
          <w:rFonts w:asciiTheme="minorHAnsi" w:hAnsiTheme="minorHAnsi" w:cstheme="minorHAnsi"/>
        </w:rPr>
        <w:t xml:space="preserve"> items.</w:t>
      </w:r>
    </w:p>
    <w:p w14:paraId="7C68D056" w14:textId="653ECC18" w:rsidR="000B05DB" w:rsidRPr="000B05DB" w:rsidRDefault="000B05DB" w:rsidP="00507B65">
      <w:pPr>
        <w:spacing w:after="240"/>
        <w:ind w:left="720"/>
        <w:rPr>
          <w:rFonts w:asciiTheme="minorHAnsi" w:hAnsiTheme="minorHAnsi" w:cstheme="minorHAnsi"/>
        </w:rPr>
      </w:pPr>
      <w:proofErr w:type="spellStart"/>
      <w:r w:rsidRPr="000B05DB">
        <w:rPr>
          <w:rFonts w:asciiTheme="minorHAnsi" w:hAnsiTheme="minorHAnsi" w:cstheme="minorHAnsi"/>
        </w:rPr>
        <w:t>BondEntities.Bonds</w:t>
      </w:r>
      <w:proofErr w:type="spellEnd"/>
      <w:r w:rsidRPr="000B05DB">
        <w:rPr>
          <w:rFonts w:asciiTheme="minorHAnsi" w:hAnsiTheme="minorHAnsi" w:cstheme="minorHAnsi"/>
        </w:rPr>
        <w:t xml:space="preserve">: List of </w:t>
      </w:r>
      <w:proofErr w:type="spellStart"/>
      <w:r w:rsidRPr="000B05DB">
        <w:rPr>
          <w:rFonts w:asciiTheme="minorHAnsi" w:hAnsiTheme="minorHAnsi" w:cstheme="minorHAnsi"/>
        </w:rPr>
        <w:t>BondEntity</w:t>
      </w:r>
      <w:proofErr w:type="spellEnd"/>
      <w:r w:rsidRPr="000B05DB">
        <w:rPr>
          <w:rFonts w:asciiTheme="minorHAnsi" w:hAnsiTheme="minorHAnsi" w:cstheme="minorHAnsi"/>
        </w:rPr>
        <w:t xml:space="preserve"> items</w:t>
      </w:r>
    </w:p>
    <w:p w14:paraId="42CC1828" w14:textId="4DB586D5" w:rsidR="000B05DB" w:rsidRPr="000B05DB" w:rsidRDefault="000B05DB" w:rsidP="00507B65">
      <w:pPr>
        <w:spacing w:after="240"/>
        <w:ind w:left="720"/>
        <w:rPr>
          <w:rFonts w:asciiTheme="minorHAnsi" w:hAnsiTheme="minorHAnsi" w:cstheme="minorHAnsi"/>
        </w:rPr>
      </w:pPr>
      <w:proofErr w:type="spellStart"/>
      <w:r w:rsidRPr="000B05DB">
        <w:rPr>
          <w:rFonts w:asciiTheme="minorHAnsi" w:hAnsiTheme="minorHAnsi" w:cstheme="minorHAnsi"/>
        </w:rPr>
        <w:t>BondEntity</w:t>
      </w:r>
      <w:proofErr w:type="spellEnd"/>
      <w:r w:rsidRPr="000B05DB">
        <w:rPr>
          <w:rFonts w:asciiTheme="minorHAnsi" w:hAnsiTheme="minorHAnsi" w:cstheme="minorHAnsi"/>
        </w:rPr>
        <w:t xml:space="preserve"> Fields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BondType</w:t>
      </w:r>
      <w:proofErr w:type="spellEnd"/>
      <w:r w:rsidRPr="000B05DB">
        <w:rPr>
          <w:rFonts w:asciiTheme="minorHAnsi" w:hAnsiTheme="minorHAnsi" w:cstheme="minorHAnsi"/>
        </w:rPr>
        <w:t>: Bond Type Code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BondStatus</w:t>
      </w:r>
      <w:proofErr w:type="spellEnd"/>
      <w:r w:rsidRPr="000B05DB">
        <w:rPr>
          <w:rFonts w:asciiTheme="minorHAnsi" w:hAnsiTheme="minorHAnsi" w:cstheme="minorHAnsi"/>
        </w:rPr>
        <w:t>: Bond Status</w:t>
      </w:r>
      <w:r w:rsidR="00507B65">
        <w:rPr>
          <w:rFonts w:asciiTheme="minorHAnsi" w:hAnsiTheme="minorHAnsi" w:cstheme="minorHAnsi"/>
        </w:rPr>
        <w:br/>
        <w:t xml:space="preserve"> </w:t>
      </w:r>
      <w:r w:rsidRPr="000B05DB">
        <w:rPr>
          <w:rFonts w:asciiTheme="minorHAnsi" w:hAnsiTheme="minorHAnsi" w:cstheme="minorHAnsi"/>
        </w:rPr>
        <w:t>- CaseID: Benchmark CaseID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CaseNumber</w:t>
      </w:r>
      <w:proofErr w:type="spellEnd"/>
      <w:r w:rsidRPr="000B05DB">
        <w:rPr>
          <w:rFonts w:asciiTheme="minorHAnsi" w:hAnsiTheme="minorHAnsi" w:cstheme="minorHAnsi"/>
        </w:rPr>
        <w:t>: Case Number 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FirstName: Defendant First Name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MiddleName</w:t>
      </w:r>
      <w:proofErr w:type="spellEnd"/>
      <w:r w:rsidRPr="000B05DB">
        <w:rPr>
          <w:rFonts w:asciiTheme="minorHAnsi" w:hAnsiTheme="minorHAnsi" w:cstheme="minorHAnsi"/>
        </w:rPr>
        <w:t>: Defendant Middle Name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LastName</w:t>
      </w:r>
      <w:proofErr w:type="spellEnd"/>
      <w:r w:rsidRPr="000B05DB">
        <w:rPr>
          <w:rFonts w:asciiTheme="minorHAnsi" w:hAnsiTheme="minorHAnsi" w:cstheme="minorHAnsi"/>
        </w:rPr>
        <w:t>: Defendant Last Name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Suffix: Defendant Name Suffix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lastRenderedPageBreak/>
        <w:t> - Sex: Defendant Gender Code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Eyes: Defendant Eye Color Code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Hair: Defendant Hair Color Code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Race: Defendant Race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Height: Defendant Height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Weight: Defendant Weight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DOB: Defendant Date of Birth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OffenderID</w:t>
      </w:r>
      <w:proofErr w:type="spellEnd"/>
      <w:r w:rsidRPr="000B05DB">
        <w:rPr>
          <w:rFonts w:asciiTheme="minorHAnsi" w:hAnsiTheme="minorHAnsi" w:cstheme="minorHAnsi"/>
        </w:rPr>
        <w:t xml:space="preserve">: Defendant </w:t>
      </w:r>
      <w:proofErr w:type="spellStart"/>
      <w:r w:rsidRPr="000B05DB">
        <w:rPr>
          <w:rFonts w:asciiTheme="minorHAnsi" w:hAnsiTheme="minorHAnsi" w:cstheme="minorHAnsi"/>
        </w:rPr>
        <w:t>InmateID</w:t>
      </w:r>
      <w:proofErr w:type="spellEnd"/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TotalBond</w:t>
      </w:r>
      <w:proofErr w:type="spellEnd"/>
      <w:r w:rsidRPr="000B05DB">
        <w:rPr>
          <w:rFonts w:asciiTheme="minorHAnsi" w:hAnsiTheme="minorHAnsi" w:cstheme="minorHAnsi"/>
        </w:rPr>
        <w:t>: Bond Amount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Address: Defendant Street Address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City: Defendant Address City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State: Defendant Address State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Zip: Defendant Address Zip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Phone: Defendant Phone Number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DefendantSSN</w:t>
      </w:r>
      <w:proofErr w:type="spellEnd"/>
      <w:r w:rsidRPr="000B05DB">
        <w:rPr>
          <w:rFonts w:asciiTheme="minorHAnsi" w:hAnsiTheme="minorHAnsi" w:cstheme="minorHAnsi"/>
        </w:rPr>
        <w:t>: Defendant SSN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DefendantDLNumber</w:t>
      </w:r>
      <w:proofErr w:type="spellEnd"/>
      <w:r w:rsidRPr="000B05DB">
        <w:rPr>
          <w:rFonts w:asciiTheme="minorHAnsi" w:hAnsiTheme="minorHAnsi" w:cstheme="minorHAnsi"/>
        </w:rPr>
        <w:t>: Defendant DL Number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BondNumber</w:t>
      </w:r>
      <w:proofErr w:type="spellEnd"/>
      <w:r w:rsidRPr="000B05DB">
        <w:rPr>
          <w:rFonts w:asciiTheme="minorHAnsi" w:hAnsiTheme="minorHAnsi" w:cstheme="minorHAnsi"/>
        </w:rPr>
        <w:t>: Bond Number</w:t>
      </w:r>
      <w:r w:rsidR="00507B65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Bond Posted: Date of Bond Posting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DepositorFirstName</w:t>
      </w:r>
      <w:proofErr w:type="spellEnd"/>
      <w:r w:rsidRPr="000B05DB">
        <w:rPr>
          <w:rFonts w:asciiTheme="minorHAnsi" w:hAnsiTheme="minorHAnsi" w:cstheme="minorHAnsi"/>
        </w:rPr>
        <w:t>: Depositor First Name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DepositorMiddleName</w:t>
      </w:r>
      <w:proofErr w:type="spellEnd"/>
      <w:r w:rsidRPr="000B05DB">
        <w:rPr>
          <w:rFonts w:asciiTheme="minorHAnsi" w:hAnsiTheme="minorHAnsi" w:cstheme="minorHAnsi"/>
        </w:rPr>
        <w:t>: Depositor Middle Name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DepositorLastName</w:t>
      </w:r>
      <w:proofErr w:type="spellEnd"/>
      <w:r w:rsidRPr="000B05DB">
        <w:rPr>
          <w:rFonts w:asciiTheme="minorHAnsi" w:hAnsiTheme="minorHAnsi" w:cstheme="minorHAnsi"/>
        </w:rPr>
        <w:t>: Depositor Last Name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DepositorSuffix</w:t>
      </w:r>
      <w:proofErr w:type="spellEnd"/>
      <w:r w:rsidRPr="000B05DB">
        <w:rPr>
          <w:rFonts w:asciiTheme="minorHAnsi" w:hAnsiTheme="minorHAnsi" w:cstheme="minorHAnsi"/>
        </w:rPr>
        <w:t>: Depositor Name Suffix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DepositorAddress</w:t>
      </w:r>
      <w:proofErr w:type="spellEnd"/>
      <w:r w:rsidRPr="000B05DB">
        <w:rPr>
          <w:rFonts w:asciiTheme="minorHAnsi" w:hAnsiTheme="minorHAnsi" w:cstheme="minorHAnsi"/>
        </w:rPr>
        <w:t>: Depositor Street Address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DepositorCity</w:t>
      </w:r>
      <w:proofErr w:type="spellEnd"/>
      <w:r w:rsidRPr="000B05DB">
        <w:rPr>
          <w:rFonts w:asciiTheme="minorHAnsi" w:hAnsiTheme="minorHAnsi" w:cstheme="minorHAnsi"/>
        </w:rPr>
        <w:t>: Depositor Address City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DepositorState</w:t>
      </w:r>
      <w:proofErr w:type="spellEnd"/>
      <w:r w:rsidRPr="000B05DB">
        <w:rPr>
          <w:rFonts w:asciiTheme="minorHAnsi" w:hAnsiTheme="minorHAnsi" w:cstheme="minorHAnsi"/>
        </w:rPr>
        <w:t>: Depositor Address State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DepositorZip</w:t>
      </w:r>
      <w:proofErr w:type="spellEnd"/>
      <w:r w:rsidRPr="000B05DB">
        <w:rPr>
          <w:rFonts w:asciiTheme="minorHAnsi" w:hAnsiTheme="minorHAnsi" w:cstheme="minorHAnsi"/>
        </w:rPr>
        <w:t>: Depositor Address Zip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DepositorDLNumber</w:t>
      </w:r>
      <w:proofErr w:type="spellEnd"/>
      <w:r w:rsidRPr="000B05DB">
        <w:rPr>
          <w:rFonts w:asciiTheme="minorHAnsi" w:hAnsiTheme="minorHAnsi" w:cstheme="minorHAnsi"/>
        </w:rPr>
        <w:t>: Depositor DL Number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DepositorSSN</w:t>
      </w:r>
      <w:proofErr w:type="spellEnd"/>
      <w:r w:rsidRPr="000B05DB">
        <w:rPr>
          <w:rFonts w:asciiTheme="minorHAnsi" w:hAnsiTheme="minorHAnsi" w:cstheme="minorHAnsi"/>
        </w:rPr>
        <w:t>: Depositor SSN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DepositorDOB</w:t>
      </w:r>
      <w:proofErr w:type="spellEnd"/>
      <w:r w:rsidRPr="000B05DB">
        <w:rPr>
          <w:rFonts w:asciiTheme="minorHAnsi" w:hAnsiTheme="minorHAnsi" w:cstheme="minorHAnsi"/>
        </w:rPr>
        <w:t>: Depositor Date of Birth</w:t>
      </w:r>
    </w:p>
    <w:p w14:paraId="44A14231" w14:textId="77777777" w:rsidR="000B05DB" w:rsidRPr="000B05DB" w:rsidRDefault="000B05DB" w:rsidP="00507B65">
      <w:pPr>
        <w:spacing w:after="240"/>
        <w:ind w:left="720"/>
        <w:rPr>
          <w:rFonts w:asciiTheme="minorHAnsi" w:hAnsiTheme="minorHAnsi" w:cstheme="minorHAnsi"/>
        </w:rPr>
      </w:pPr>
      <w:proofErr w:type="spellStart"/>
      <w:r w:rsidRPr="000B05DB">
        <w:rPr>
          <w:rFonts w:asciiTheme="minorHAnsi" w:hAnsiTheme="minorHAnsi" w:cstheme="minorHAnsi"/>
        </w:rPr>
        <w:t>BondEntity.Charges</w:t>
      </w:r>
      <w:proofErr w:type="spellEnd"/>
      <w:r w:rsidRPr="000B05DB">
        <w:rPr>
          <w:rFonts w:asciiTheme="minorHAnsi" w:hAnsiTheme="minorHAnsi" w:cstheme="minorHAnsi"/>
        </w:rPr>
        <w:t xml:space="preserve">: List of </w:t>
      </w:r>
      <w:proofErr w:type="spellStart"/>
      <w:r w:rsidRPr="000B05DB">
        <w:rPr>
          <w:rFonts w:asciiTheme="minorHAnsi" w:hAnsiTheme="minorHAnsi" w:cstheme="minorHAnsi"/>
        </w:rPr>
        <w:t>ChargeDTO</w:t>
      </w:r>
      <w:proofErr w:type="spellEnd"/>
      <w:r w:rsidRPr="000B05DB">
        <w:rPr>
          <w:rFonts w:asciiTheme="minorHAnsi" w:hAnsiTheme="minorHAnsi" w:cstheme="minorHAnsi"/>
        </w:rPr>
        <w:t xml:space="preserve"> items</w:t>
      </w:r>
    </w:p>
    <w:p w14:paraId="1010C6C8" w14:textId="6FE42459" w:rsidR="000B05DB" w:rsidRPr="001510BC" w:rsidRDefault="000B05DB" w:rsidP="00507B65">
      <w:pPr>
        <w:spacing w:after="240"/>
        <w:ind w:left="720"/>
        <w:rPr>
          <w:rFonts w:asciiTheme="minorHAnsi" w:hAnsiTheme="minorHAnsi" w:cstheme="minorHAnsi"/>
        </w:rPr>
      </w:pPr>
      <w:proofErr w:type="spellStart"/>
      <w:r w:rsidRPr="000B05DB">
        <w:rPr>
          <w:rFonts w:asciiTheme="minorHAnsi" w:hAnsiTheme="minorHAnsi" w:cstheme="minorHAnsi"/>
        </w:rPr>
        <w:t>ChargeDTO</w:t>
      </w:r>
      <w:proofErr w:type="spellEnd"/>
      <w:r w:rsidRPr="000B05DB">
        <w:rPr>
          <w:rFonts w:asciiTheme="minorHAnsi" w:hAnsiTheme="minorHAnsi" w:cstheme="minorHAnsi"/>
        </w:rPr>
        <w:t xml:space="preserve"> Fields: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ChargeCode</w:t>
      </w:r>
      <w:proofErr w:type="spellEnd"/>
      <w:r w:rsidRPr="000B05DB">
        <w:rPr>
          <w:rFonts w:asciiTheme="minorHAnsi" w:hAnsiTheme="minorHAnsi" w:cstheme="minorHAnsi"/>
        </w:rPr>
        <w:t>: Statute Code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OffenseDescription</w:t>
      </w:r>
      <w:proofErr w:type="spellEnd"/>
      <w:r w:rsidRPr="000B05DB">
        <w:rPr>
          <w:rFonts w:asciiTheme="minorHAnsi" w:hAnsiTheme="minorHAnsi" w:cstheme="minorHAnsi"/>
        </w:rPr>
        <w:t>: Statute Description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CaseChargeID</w:t>
      </w:r>
      <w:proofErr w:type="spellEnd"/>
      <w:r w:rsidRPr="000B05DB">
        <w:rPr>
          <w:rFonts w:asciiTheme="minorHAnsi" w:hAnsiTheme="minorHAnsi" w:cstheme="minorHAnsi"/>
        </w:rPr>
        <w:t xml:space="preserve">: Benchmark </w:t>
      </w:r>
      <w:proofErr w:type="spellStart"/>
      <w:r w:rsidRPr="000B05DB">
        <w:rPr>
          <w:rFonts w:asciiTheme="minorHAnsi" w:hAnsiTheme="minorHAnsi" w:cstheme="minorHAnsi"/>
        </w:rPr>
        <w:t>CaseChargeID</w:t>
      </w:r>
      <w:proofErr w:type="spellEnd"/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> - CaseID: Benchmark CaseID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CaseNumber</w:t>
      </w:r>
      <w:proofErr w:type="spellEnd"/>
      <w:r w:rsidRPr="000B05DB">
        <w:rPr>
          <w:rFonts w:asciiTheme="minorHAnsi" w:hAnsiTheme="minorHAnsi" w:cstheme="minorHAnsi"/>
        </w:rPr>
        <w:t>: Case Number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RefNumber</w:t>
      </w:r>
      <w:proofErr w:type="spellEnd"/>
      <w:r w:rsidRPr="000B05DB">
        <w:rPr>
          <w:rFonts w:asciiTheme="minorHAnsi" w:hAnsiTheme="minorHAnsi" w:cstheme="minorHAnsi"/>
        </w:rPr>
        <w:t>: Reference Number, can be from initial booking request creating case and charge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BondAmount</w:t>
      </w:r>
      <w:proofErr w:type="spellEnd"/>
      <w:r w:rsidRPr="000B05DB">
        <w:rPr>
          <w:rFonts w:asciiTheme="minorHAnsi" w:hAnsiTheme="minorHAnsi" w:cstheme="minorHAnsi"/>
        </w:rPr>
        <w:t>: Bond Amount on Charge</w:t>
      </w:r>
      <w:r w:rsidR="00343781">
        <w:rPr>
          <w:rFonts w:asciiTheme="minorHAnsi" w:hAnsiTheme="minorHAnsi" w:cstheme="minorHAnsi"/>
        </w:rPr>
        <w:br/>
      </w:r>
      <w:r w:rsidRPr="000B05DB">
        <w:rPr>
          <w:rFonts w:asciiTheme="minorHAnsi" w:hAnsiTheme="minorHAnsi" w:cstheme="minorHAnsi"/>
        </w:rPr>
        <w:t xml:space="preserve"> - </w:t>
      </w:r>
      <w:proofErr w:type="spellStart"/>
      <w:r w:rsidRPr="000B05DB">
        <w:rPr>
          <w:rFonts w:asciiTheme="minorHAnsi" w:hAnsiTheme="minorHAnsi" w:cstheme="minorHAnsi"/>
        </w:rPr>
        <w:t>ChargeCount</w:t>
      </w:r>
      <w:proofErr w:type="spellEnd"/>
      <w:r w:rsidRPr="000B05DB">
        <w:rPr>
          <w:rFonts w:asciiTheme="minorHAnsi" w:hAnsiTheme="minorHAnsi" w:cstheme="minorHAnsi"/>
        </w:rPr>
        <w:t>: Charge Sequence Number</w:t>
      </w:r>
    </w:p>
    <w:p w14:paraId="4C3B6C6E" w14:textId="77777777" w:rsidR="00DC0EB7" w:rsidRDefault="00DC0EB7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lastRenderedPageBreak/>
        <w:t>12316:</w:t>
      </w:r>
      <w:r>
        <w:rPr>
          <w:rFonts w:asciiTheme="minorHAnsi" w:hAnsiTheme="minorHAnsi" w:cstheme="minorHAnsi"/>
        </w:rPr>
        <w:t xml:space="preserve"> Update </w:t>
      </w:r>
      <w:proofErr w:type="spellStart"/>
      <w:r>
        <w:rPr>
          <w:rFonts w:asciiTheme="minorHAnsi" w:hAnsiTheme="minorHAnsi" w:cstheme="minorHAnsi"/>
        </w:rPr>
        <w:t>GetCaseResponse</w:t>
      </w:r>
      <w:proofErr w:type="spellEnd"/>
      <w:r>
        <w:rPr>
          <w:rFonts w:asciiTheme="minorHAnsi" w:hAnsiTheme="minorHAnsi" w:cstheme="minorHAnsi"/>
        </w:rPr>
        <w:t xml:space="preserve"> – Charge Details</w:t>
      </w:r>
    </w:p>
    <w:p w14:paraId="22F26FFF" w14:textId="49E8D581" w:rsidR="002132B0" w:rsidRDefault="002132B0" w:rsidP="002132B0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Modify the XML files provided as part of the JMS service to include the following: Court outcomes/court actions, Arresting Officer, Court Charge Count, Date/time the warrant was issued, Release information, Victims (Demographics and Notification attempts), Sentence information, Bond Conditions, Bond Amount, Bond Payments, Warrant Issuing Agency, Warrant State, </w:t>
      </w:r>
      <w:proofErr w:type="gramStart"/>
      <w:r>
        <w:rPr>
          <w:rFonts w:asciiTheme="minorHAnsi" w:hAnsiTheme="minorHAnsi" w:cstheme="minorHAnsi"/>
        </w:rPr>
        <w:t>Warrant county</w:t>
      </w:r>
      <w:proofErr w:type="gramEnd"/>
      <w:r>
        <w:rPr>
          <w:rFonts w:asciiTheme="minorHAnsi" w:hAnsiTheme="minorHAnsi" w:cstheme="minorHAnsi"/>
        </w:rPr>
        <w:t>, and Charge disposition.</w:t>
      </w:r>
    </w:p>
    <w:p w14:paraId="51F9A711" w14:textId="77777777" w:rsidR="002132B0" w:rsidRDefault="002132B0" w:rsidP="002132B0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Added the following fields to the XML in </w:t>
      </w:r>
      <w:proofErr w:type="spellStart"/>
      <w:r>
        <w:rPr>
          <w:rFonts w:asciiTheme="minorHAnsi" w:hAnsiTheme="minorHAnsi" w:cstheme="minorHAnsi"/>
        </w:rPr>
        <w:t>GetCaseResponse</w:t>
      </w:r>
      <w:proofErr w:type="spellEnd"/>
      <w:r>
        <w:rPr>
          <w:rFonts w:asciiTheme="minorHAnsi" w:hAnsiTheme="minorHAnsi" w:cstheme="minorHAnsi"/>
        </w:rPr>
        <w:t xml:space="preserve"> message:</w:t>
      </w:r>
    </w:p>
    <w:p w14:paraId="718B101D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Court outcomes/court actions</w:t>
      </w:r>
    </w:p>
    <w:p w14:paraId="7EF619AC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Arresting Officer</w:t>
      </w:r>
    </w:p>
    <w:p w14:paraId="4243E67A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Court Charge Count</w:t>
      </w:r>
    </w:p>
    <w:p w14:paraId="563B6A30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Release information (data to be imported and exported by each system)</w:t>
      </w:r>
    </w:p>
    <w:p w14:paraId="12E3EEBA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Demographics</w:t>
      </w:r>
    </w:p>
    <w:p w14:paraId="4D4A10D7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Notification attempts</w:t>
      </w:r>
    </w:p>
    <w:p w14:paraId="2D74D595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Sentence information</w:t>
      </w:r>
    </w:p>
    <w:p w14:paraId="763287EC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Bond Conditions</w:t>
      </w:r>
    </w:p>
    <w:p w14:paraId="0B955DED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Bond Amount</w:t>
      </w:r>
    </w:p>
    <w:p w14:paraId="7C4103DE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Bond Payments</w:t>
      </w:r>
    </w:p>
    <w:p w14:paraId="5CB2C3BA" w14:textId="77777777" w:rsidR="002132B0" w:rsidRPr="001272BB" w:rsidRDefault="002132B0" w:rsidP="002132B0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Charge Dispositions</w:t>
      </w:r>
    </w:p>
    <w:p w14:paraId="02A5CE37" w14:textId="77777777" w:rsidR="00D31A5A" w:rsidRDefault="00D31A5A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12318:</w:t>
      </w:r>
      <w:r>
        <w:rPr>
          <w:rFonts w:asciiTheme="minorHAnsi" w:hAnsiTheme="minorHAnsi" w:cstheme="minorHAnsi"/>
        </w:rPr>
        <w:t xml:space="preserve"> Update Field Inclusions for Unexecuted and Recalled Warrants</w:t>
      </w:r>
    </w:p>
    <w:p w14:paraId="12BD0BEB" w14:textId="02BBB24B" w:rsidR="0082204D" w:rsidRDefault="00D31A5A" w:rsidP="0082204D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82204D">
        <w:rPr>
          <w:rFonts w:asciiTheme="minorHAnsi" w:hAnsiTheme="minorHAnsi" w:cstheme="minorHAnsi"/>
        </w:rPr>
        <w:t xml:space="preserve">Modify the XML files provided as part of the JMS service to include the following: Court outcomes/court actions, Arresting Officer, Court Charge Count, Date/time the warrant was issued, Release information, Victims (Demographics and Notification attempts), Sentence information, Bond Conditions, Bond Amount, Bond Payments, Warrant Issuing Agency, Warrant State, </w:t>
      </w:r>
      <w:proofErr w:type="gramStart"/>
      <w:r w:rsidR="0082204D">
        <w:rPr>
          <w:rFonts w:asciiTheme="minorHAnsi" w:hAnsiTheme="minorHAnsi" w:cstheme="minorHAnsi"/>
        </w:rPr>
        <w:t>Warrant county</w:t>
      </w:r>
      <w:proofErr w:type="gramEnd"/>
      <w:r w:rsidR="0082204D">
        <w:rPr>
          <w:rFonts w:asciiTheme="minorHAnsi" w:hAnsiTheme="minorHAnsi" w:cstheme="minorHAnsi"/>
        </w:rPr>
        <w:t>, and Charge disposition.</w:t>
      </w:r>
    </w:p>
    <w:p w14:paraId="4D1F9AA1" w14:textId="77777777" w:rsidR="0082204D" w:rsidRDefault="00D31A5A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82204D">
        <w:rPr>
          <w:rFonts w:asciiTheme="minorHAnsi" w:hAnsiTheme="minorHAnsi" w:cstheme="minorHAnsi"/>
        </w:rPr>
        <w:t xml:space="preserve">Added the following fields to the XML in </w:t>
      </w:r>
      <w:proofErr w:type="spellStart"/>
      <w:r w:rsidR="0082204D">
        <w:rPr>
          <w:rFonts w:asciiTheme="minorHAnsi" w:hAnsiTheme="minorHAnsi" w:cstheme="minorHAnsi"/>
        </w:rPr>
        <w:t>GetCaseResponse</w:t>
      </w:r>
      <w:proofErr w:type="spellEnd"/>
      <w:r w:rsidR="0082204D">
        <w:rPr>
          <w:rFonts w:asciiTheme="minorHAnsi" w:hAnsiTheme="minorHAnsi" w:cstheme="minorHAnsi"/>
        </w:rPr>
        <w:t xml:space="preserve"> message:</w:t>
      </w:r>
    </w:p>
    <w:p w14:paraId="55DCDE91" w14:textId="77777777" w:rsidR="0082204D" w:rsidRPr="001272BB" w:rsidRDefault="0082204D" w:rsidP="0082204D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Date/time the warrant was issued</w:t>
      </w:r>
    </w:p>
    <w:p w14:paraId="3C9A5961" w14:textId="77777777" w:rsidR="0082204D" w:rsidRPr="001272BB" w:rsidRDefault="0082204D" w:rsidP="0082204D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Warrant Issuing Agency</w:t>
      </w:r>
    </w:p>
    <w:p w14:paraId="0863A892" w14:textId="77777777" w:rsidR="0082204D" w:rsidRPr="001272BB" w:rsidRDefault="0082204D" w:rsidP="0082204D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Warrant State</w:t>
      </w:r>
    </w:p>
    <w:p w14:paraId="7246A3B5" w14:textId="77777777" w:rsidR="0082204D" w:rsidRPr="001272BB" w:rsidRDefault="0082204D" w:rsidP="0082204D">
      <w:pPr>
        <w:pStyle w:val="ListParagraph"/>
        <w:numPr>
          <w:ilvl w:val="0"/>
          <w:numId w:val="4"/>
        </w:numPr>
        <w:spacing w:after="240"/>
        <w:rPr>
          <w:rFonts w:asciiTheme="minorHAnsi" w:hAnsiTheme="minorHAnsi" w:cstheme="minorHAnsi"/>
        </w:rPr>
      </w:pPr>
      <w:r w:rsidRPr="001272BB">
        <w:rPr>
          <w:rFonts w:asciiTheme="minorHAnsi" w:hAnsiTheme="minorHAnsi" w:cstheme="minorHAnsi"/>
        </w:rPr>
        <w:t>Warrant county</w:t>
      </w:r>
    </w:p>
    <w:p w14:paraId="5FC0C2FD" w14:textId="77777777" w:rsidR="0030398D" w:rsidRDefault="0030398D" w:rsidP="00D3436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12338:</w:t>
      </w:r>
      <w:r>
        <w:rPr>
          <w:rFonts w:asciiTheme="minorHAnsi" w:hAnsiTheme="minorHAnsi" w:cstheme="minorHAnsi"/>
        </w:rPr>
        <w:t xml:space="preserve"> Victim Notifications</w:t>
      </w:r>
    </w:p>
    <w:p w14:paraId="1A2AC489" w14:textId="2AB9D600" w:rsidR="0030398D" w:rsidRDefault="0030398D" w:rsidP="00F33A8E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F33A8E">
        <w:rPr>
          <w:rFonts w:asciiTheme="minorHAnsi" w:hAnsiTheme="minorHAnsi" w:cstheme="minorHAnsi"/>
        </w:rPr>
        <w:t xml:space="preserve">Modify the XML files provided as part of the JMS service to include the following: Court outcomes/court actions, Arresting Officer, Court Charge Count, Date/time the warrant was issued, Release information, Victims (Demographics and Notification attempts), </w:t>
      </w:r>
      <w:r w:rsidR="00F33A8E">
        <w:rPr>
          <w:rFonts w:asciiTheme="minorHAnsi" w:hAnsiTheme="minorHAnsi" w:cstheme="minorHAnsi"/>
        </w:rPr>
        <w:lastRenderedPageBreak/>
        <w:t xml:space="preserve">Sentence information, Bond Conditions, Bond Amount, Bond Payments, Warrant Issuing Agency, Warrant State, </w:t>
      </w:r>
      <w:proofErr w:type="gramStart"/>
      <w:r w:rsidR="00F33A8E">
        <w:rPr>
          <w:rFonts w:asciiTheme="minorHAnsi" w:hAnsiTheme="minorHAnsi" w:cstheme="minorHAnsi"/>
        </w:rPr>
        <w:t>Warrant county</w:t>
      </w:r>
      <w:proofErr w:type="gramEnd"/>
      <w:r w:rsidR="00F33A8E">
        <w:rPr>
          <w:rFonts w:asciiTheme="minorHAnsi" w:hAnsiTheme="minorHAnsi" w:cstheme="minorHAnsi"/>
        </w:rPr>
        <w:t>, and Charge disposition.</w:t>
      </w:r>
    </w:p>
    <w:p w14:paraId="4095C81B" w14:textId="77777777" w:rsidR="00F33A8E" w:rsidRDefault="0030398D" w:rsidP="00F33A8E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F33A8E">
        <w:rPr>
          <w:rFonts w:asciiTheme="minorHAnsi" w:hAnsiTheme="minorHAnsi" w:cstheme="minorHAnsi"/>
        </w:rPr>
        <w:t xml:space="preserve">Added the following fields to the XML in </w:t>
      </w:r>
      <w:proofErr w:type="spellStart"/>
      <w:r w:rsidR="00F33A8E">
        <w:rPr>
          <w:rFonts w:asciiTheme="minorHAnsi" w:hAnsiTheme="minorHAnsi" w:cstheme="minorHAnsi"/>
        </w:rPr>
        <w:t>GetCaseResponse</w:t>
      </w:r>
      <w:proofErr w:type="spellEnd"/>
      <w:r w:rsidR="00F33A8E">
        <w:rPr>
          <w:rFonts w:asciiTheme="minorHAnsi" w:hAnsiTheme="minorHAnsi" w:cstheme="minorHAnsi"/>
        </w:rPr>
        <w:t xml:space="preserve"> message:</w:t>
      </w:r>
    </w:p>
    <w:p w14:paraId="5CAC8D80" w14:textId="77777777" w:rsidR="00AA32C4" w:rsidRDefault="00F33A8E" w:rsidP="00AA32C4">
      <w:pPr>
        <w:pStyle w:val="ListParagraph"/>
        <w:numPr>
          <w:ilvl w:val="0"/>
          <w:numId w:val="7"/>
        </w:numPr>
        <w:spacing w:after="240"/>
        <w:rPr>
          <w:rFonts w:asciiTheme="minorHAnsi" w:hAnsiTheme="minorHAnsi" w:cstheme="minorHAnsi"/>
        </w:rPr>
      </w:pPr>
      <w:r w:rsidRPr="00AA32C4">
        <w:rPr>
          <w:rFonts w:asciiTheme="minorHAnsi" w:hAnsiTheme="minorHAnsi" w:cstheme="minorHAnsi"/>
        </w:rPr>
        <w:t>Victims</w:t>
      </w:r>
    </w:p>
    <w:p w14:paraId="4BDBB338" w14:textId="77777777" w:rsidR="00AA32C4" w:rsidRDefault="00AA32C4" w:rsidP="00AA32C4">
      <w:pPr>
        <w:pStyle w:val="ListParagraph"/>
        <w:numPr>
          <w:ilvl w:val="1"/>
          <w:numId w:val="7"/>
        </w:num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Notification Attempts</w:t>
      </w:r>
    </w:p>
    <w:p w14:paraId="646ECD81" w14:textId="77777777" w:rsidR="00522872" w:rsidRDefault="00AA32C4" w:rsidP="00AA32C4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Exposed a new method on the Jail Web Service to add a case note to a respective case. </w:t>
      </w:r>
      <w:r w:rsidR="00217704">
        <w:rPr>
          <w:rFonts w:asciiTheme="minorHAnsi" w:hAnsiTheme="minorHAnsi" w:cstheme="minorHAnsi"/>
        </w:rPr>
        <w:br/>
      </w:r>
      <w:r w:rsidR="00217704" w:rsidRPr="00522872">
        <w:rPr>
          <w:rFonts w:asciiTheme="minorHAnsi" w:hAnsiTheme="minorHAnsi" w:cstheme="minorHAnsi"/>
          <w:b/>
          <w:bCs/>
        </w:rPr>
        <w:t xml:space="preserve">bool </w:t>
      </w:r>
      <w:proofErr w:type="spellStart"/>
      <w:proofErr w:type="gramStart"/>
      <w:r w:rsidR="00217704" w:rsidRPr="00522872">
        <w:rPr>
          <w:rFonts w:asciiTheme="minorHAnsi" w:hAnsiTheme="minorHAnsi" w:cstheme="minorHAnsi"/>
          <w:b/>
          <w:bCs/>
        </w:rPr>
        <w:t>CreateCaseNote</w:t>
      </w:r>
      <w:proofErr w:type="spellEnd"/>
      <w:r w:rsidR="00217704" w:rsidRPr="00522872">
        <w:rPr>
          <w:rFonts w:asciiTheme="minorHAnsi" w:hAnsiTheme="minorHAnsi" w:cstheme="minorHAnsi"/>
          <w:b/>
          <w:bCs/>
        </w:rPr>
        <w:t>(</w:t>
      </w:r>
      <w:proofErr w:type="gramEnd"/>
      <w:r w:rsidR="00217704" w:rsidRPr="00522872">
        <w:rPr>
          <w:rFonts w:asciiTheme="minorHAnsi" w:hAnsiTheme="minorHAnsi" w:cstheme="minorHAnsi"/>
          <w:b/>
          <w:bCs/>
        </w:rPr>
        <w:t xml:space="preserve">int </w:t>
      </w:r>
      <w:proofErr w:type="spellStart"/>
      <w:r w:rsidR="00217704" w:rsidRPr="00522872">
        <w:rPr>
          <w:rFonts w:asciiTheme="minorHAnsi" w:hAnsiTheme="minorHAnsi" w:cstheme="minorHAnsi"/>
          <w:b/>
          <w:bCs/>
        </w:rPr>
        <w:t>caseId</w:t>
      </w:r>
      <w:proofErr w:type="spellEnd"/>
      <w:r w:rsidR="00217704" w:rsidRPr="00522872">
        <w:rPr>
          <w:rFonts w:asciiTheme="minorHAnsi" w:hAnsiTheme="minorHAnsi" w:cstheme="minorHAnsi"/>
          <w:b/>
          <w:bCs/>
        </w:rPr>
        <w:t xml:space="preserve">, string </w:t>
      </w:r>
      <w:proofErr w:type="spellStart"/>
      <w:r w:rsidR="00217704" w:rsidRPr="00522872">
        <w:rPr>
          <w:rFonts w:asciiTheme="minorHAnsi" w:hAnsiTheme="minorHAnsi" w:cstheme="minorHAnsi"/>
          <w:b/>
          <w:bCs/>
        </w:rPr>
        <w:t>noteText</w:t>
      </w:r>
      <w:proofErr w:type="spellEnd"/>
      <w:r w:rsidR="00217704" w:rsidRPr="00522872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217704" w:rsidRPr="00522872">
        <w:rPr>
          <w:rFonts w:asciiTheme="minorHAnsi" w:hAnsiTheme="minorHAnsi" w:cstheme="minorHAnsi"/>
          <w:b/>
          <w:bCs/>
        </w:rPr>
        <w:t>DateTime</w:t>
      </w:r>
      <w:proofErr w:type="spellEnd"/>
      <w:r w:rsidR="00217704" w:rsidRPr="00522872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217704" w:rsidRPr="00522872">
        <w:rPr>
          <w:rFonts w:asciiTheme="minorHAnsi" w:hAnsiTheme="minorHAnsi" w:cstheme="minorHAnsi"/>
          <w:b/>
          <w:bCs/>
        </w:rPr>
        <w:t>noteDate</w:t>
      </w:r>
      <w:proofErr w:type="spellEnd"/>
      <w:r w:rsidR="00217704" w:rsidRPr="00522872">
        <w:rPr>
          <w:rFonts w:asciiTheme="minorHAnsi" w:hAnsiTheme="minorHAnsi" w:cstheme="minorHAnsi"/>
          <w:b/>
          <w:bCs/>
        </w:rPr>
        <w:t>)</w:t>
      </w:r>
      <w:r w:rsidR="00217704">
        <w:rPr>
          <w:rFonts w:asciiTheme="minorHAnsi" w:hAnsiTheme="minorHAnsi" w:cstheme="minorHAnsi"/>
        </w:rPr>
        <w:br/>
        <w:t xml:space="preserve">The system will locate the case for the given </w:t>
      </w:r>
      <w:proofErr w:type="spellStart"/>
      <w:r w:rsidR="00217704">
        <w:rPr>
          <w:rFonts w:asciiTheme="minorHAnsi" w:hAnsiTheme="minorHAnsi" w:cstheme="minorHAnsi"/>
        </w:rPr>
        <w:t>caseId</w:t>
      </w:r>
      <w:proofErr w:type="spellEnd"/>
      <w:r w:rsidR="00217704">
        <w:rPr>
          <w:rFonts w:asciiTheme="minorHAnsi" w:hAnsiTheme="minorHAnsi" w:cstheme="minorHAnsi"/>
        </w:rPr>
        <w:t xml:space="preserve"> and if a match is found a new “Court” case note will be created on the case with the note text set to the “</w:t>
      </w:r>
      <w:proofErr w:type="spellStart"/>
      <w:r w:rsidR="00217704">
        <w:rPr>
          <w:rFonts w:asciiTheme="minorHAnsi" w:hAnsiTheme="minorHAnsi" w:cstheme="minorHAnsi"/>
        </w:rPr>
        <w:t>noteText</w:t>
      </w:r>
      <w:proofErr w:type="spellEnd"/>
      <w:r w:rsidR="00217704">
        <w:rPr>
          <w:rFonts w:asciiTheme="minorHAnsi" w:hAnsiTheme="minorHAnsi" w:cstheme="minorHAnsi"/>
        </w:rPr>
        <w:t>” value and the note date set to the supplied “</w:t>
      </w:r>
      <w:proofErr w:type="spellStart"/>
      <w:r w:rsidR="00217704">
        <w:rPr>
          <w:rFonts w:asciiTheme="minorHAnsi" w:hAnsiTheme="minorHAnsi" w:cstheme="minorHAnsi"/>
        </w:rPr>
        <w:t>noteDate</w:t>
      </w:r>
      <w:proofErr w:type="spellEnd"/>
      <w:r w:rsidR="00217704">
        <w:rPr>
          <w:rFonts w:asciiTheme="minorHAnsi" w:hAnsiTheme="minorHAnsi" w:cstheme="minorHAnsi"/>
        </w:rPr>
        <w:t xml:space="preserve">” value. </w:t>
      </w:r>
    </w:p>
    <w:p w14:paraId="55273162" w14:textId="52196D4D" w:rsidR="00FE5D69" w:rsidRDefault="00FE5D69" w:rsidP="00522872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13561:</w:t>
      </w:r>
      <w:r>
        <w:rPr>
          <w:rFonts w:asciiTheme="minorHAnsi" w:hAnsiTheme="minorHAnsi" w:cstheme="minorHAnsi"/>
        </w:rPr>
        <w:t xml:space="preserve"> EWI Warrants Handling</w:t>
      </w:r>
    </w:p>
    <w:p w14:paraId="34831098" w14:textId="42339815" w:rsidR="00FE5D69" w:rsidRDefault="00FE5D69" w:rsidP="004360E0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4360E0">
        <w:rPr>
          <w:rFonts w:asciiTheme="minorHAnsi" w:hAnsiTheme="minorHAnsi" w:cstheme="minorHAnsi"/>
        </w:rPr>
        <w:t>Address extra handling added to the Jail Web Service for processing requests submitted from the EWI Windows Service.</w:t>
      </w:r>
    </w:p>
    <w:p w14:paraId="5C3C178F" w14:textId="317D08BB" w:rsidR="00F75772" w:rsidRPr="00FE5D69" w:rsidRDefault="00FE5D69" w:rsidP="00F75772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D5045B">
        <w:rPr>
          <w:rFonts w:asciiTheme="minorHAnsi" w:hAnsiTheme="minorHAnsi" w:cstheme="minorHAnsi"/>
        </w:rPr>
        <w:t xml:space="preserve">Added logic for pulling the issuing judge for a warrant from a </w:t>
      </w:r>
      <w:proofErr w:type="spellStart"/>
      <w:r w:rsidR="00D5045B">
        <w:rPr>
          <w:rFonts w:asciiTheme="minorHAnsi" w:hAnsiTheme="minorHAnsi" w:cstheme="minorHAnsi"/>
        </w:rPr>
        <w:t>CourtOrderStatus</w:t>
      </w:r>
      <w:proofErr w:type="spellEnd"/>
      <w:r w:rsidR="00D5045B">
        <w:rPr>
          <w:rFonts w:asciiTheme="minorHAnsi" w:hAnsiTheme="minorHAnsi" w:cstheme="minorHAnsi"/>
        </w:rPr>
        <w:t xml:space="preserve"> no</w:t>
      </w:r>
      <w:r w:rsidR="000D23EF">
        <w:rPr>
          <w:rFonts w:asciiTheme="minorHAnsi" w:hAnsiTheme="minorHAnsi" w:cstheme="minorHAnsi"/>
        </w:rPr>
        <w:t xml:space="preserve">de of the </w:t>
      </w:r>
      <w:proofErr w:type="spellStart"/>
      <w:r w:rsidR="000D23EF">
        <w:rPr>
          <w:rFonts w:asciiTheme="minorHAnsi" w:hAnsiTheme="minorHAnsi" w:cstheme="minorHAnsi"/>
        </w:rPr>
        <w:t>ArrestWarrant</w:t>
      </w:r>
      <w:proofErr w:type="spellEnd"/>
      <w:r w:rsidR="000D23EF">
        <w:rPr>
          <w:rFonts w:asciiTheme="minorHAnsi" w:hAnsiTheme="minorHAnsi" w:cstheme="minorHAnsi"/>
        </w:rPr>
        <w:t xml:space="preserve"> element of the </w:t>
      </w:r>
      <w:proofErr w:type="spellStart"/>
      <w:r w:rsidR="000D23EF">
        <w:rPr>
          <w:rFonts w:asciiTheme="minorHAnsi" w:hAnsiTheme="minorHAnsi" w:cstheme="minorHAnsi"/>
        </w:rPr>
        <w:t>RecordFilingRequest</w:t>
      </w:r>
      <w:proofErr w:type="spellEnd"/>
      <w:r w:rsidR="000D23EF">
        <w:rPr>
          <w:rFonts w:asciiTheme="minorHAnsi" w:hAnsiTheme="minorHAnsi" w:cstheme="minorHAnsi"/>
        </w:rPr>
        <w:t xml:space="preserve"> XML. When there is a populated </w:t>
      </w:r>
      <w:proofErr w:type="spellStart"/>
      <w:r w:rsidR="000D23EF">
        <w:rPr>
          <w:rFonts w:asciiTheme="minorHAnsi" w:hAnsiTheme="minorHAnsi" w:cstheme="minorHAnsi"/>
        </w:rPr>
        <w:t>StatusText</w:t>
      </w:r>
      <w:proofErr w:type="spellEnd"/>
      <w:r w:rsidR="000D23EF">
        <w:rPr>
          <w:rFonts w:asciiTheme="minorHAnsi" w:hAnsiTheme="minorHAnsi" w:cstheme="minorHAnsi"/>
        </w:rPr>
        <w:t xml:space="preserve"> of the </w:t>
      </w:r>
      <w:proofErr w:type="spellStart"/>
      <w:r w:rsidR="000D23EF">
        <w:rPr>
          <w:rFonts w:asciiTheme="minorHAnsi" w:hAnsiTheme="minorHAnsi" w:cstheme="minorHAnsi"/>
        </w:rPr>
        <w:t>IssuedBy</w:t>
      </w:r>
      <w:proofErr w:type="spellEnd"/>
      <w:r w:rsidR="000D23EF">
        <w:rPr>
          <w:rFonts w:asciiTheme="minorHAnsi" w:hAnsiTheme="minorHAnsi" w:cstheme="minorHAnsi"/>
        </w:rPr>
        <w:t xml:space="preserve"> </w:t>
      </w:r>
      <w:proofErr w:type="spellStart"/>
      <w:r w:rsidR="000D23EF">
        <w:rPr>
          <w:rFonts w:asciiTheme="minorHAnsi" w:hAnsiTheme="minorHAnsi" w:cstheme="minorHAnsi"/>
        </w:rPr>
        <w:t>CourtOrderStatus</w:t>
      </w:r>
      <w:proofErr w:type="spellEnd"/>
      <w:r w:rsidR="000D23EF">
        <w:rPr>
          <w:rFonts w:asciiTheme="minorHAnsi" w:hAnsiTheme="minorHAnsi" w:cstheme="minorHAnsi"/>
        </w:rPr>
        <w:t xml:space="preserve">, we check for a match in </w:t>
      </w:r>
      <w:proofErr w:type="spellStart"/>
      <w:r w:rsidR="000D23EF">
        <w:rPr>
          <w:rFonts w:asciiTheme="minorHAnsi" w:hAnsiTheme="minorHAnsi" w:cstheme="minorHAnsi"/>
        </w:rPr>
        <w:t>tblLookup</w:t>
      </w:r>
      <w:proofErr w:type="spellEnd"/>
      <w:r w:rsidR="000D23EF">
        <w:rPr>
          <w:rFonts w:asciiTheme="minorHAnsi" w:hAnsiTheme="minorHAnsi" w:cstheme="minorHAnsi"/>
        </w:rPr>
        <w:t xml:space="preserve"> records for the </w:t>
      </w:r>
      <w:proofErr w:type="spellStart"/>
      <w:r w:rsidR="000D23EF">
        <w:rPr>
          <w:rFonts w:asciiTheme="minorHAnsi" w:hAnsiTheme="minorHAnsi" w:cstheme="minorHAnsi"/>
        </w:rPr>
        <w:t>LookupGroup</w:t>
      </w:r>
      <w:proofErr w:type="spellEnd"/>
      <w:r w:rsidR="000D23EF">
        <w:rPr>
          <w:rFonts w:asciiTheme="minorHAnsi" w:hAnsiTheme="minorHAnsi" w:cstheme="minorHAnsi"/>
        </w:rPr>
        <w:t xml:space="preserve"> “</w:t>
      </w:r>
      <w:proofErr w:type="spellStart"/>
      <w:r w:rsidR="000D23EF">
        <w:rPr>
          <w:rFonts w:asciiTheme="minorHAnsi" w:hAnsiTheme="minorHAnsi" w:cstheme="minorHAnsi"/>
        </w:rPr>
        <w:t>JailJudgeCodeMap</w:t>
      </w:r>
      <w:proofErr w:type="spellEnd"/>
      <w:r w:rsidR="000D23EF">
        <w:rPr>
          <w:rFonts w:asciiTheme="minorHAnsi" w:hAnsiTheme="minorHAnsi" w:cstheme="minorHAnsi"/>
        </w:rPr>
        <w:t xml:space="preserve">” by the value captured from the vendor against the “Code” column of the Lookup records. If a match is not found, we will try to match on the Description column of these Lookups. </w:t>
      </w:r>
      <w:r w:rsidR="00F75772">
        <w:rPr>
          <w:rFonts w:asciiTheme="minorHAnsi" w:hAnsiTheme="minorHAnsi" w:cstheme="minorHAnsi"/>
        </w:rPr>
        <w:br/>
        <w:t xml:space="preserve">If we have a Lookup match, we will use the </w:t>
      </w:r>
      <w:proofErr w:type="spellStart"/>
      <w:r w:rsidR="00F75772">
        <w:rPr>
          <w:rFonts w:asciiTheme="minorHAnsi" w:hAnsiTheme="minorHAnsi" w:cstheme="minorHAnsi"/>
        </w:rPr>
        <w:t>LookupKey</w:t>
      </w:r>
      <w:proofErr w:type="spellEnd"/>
      <w:r w:rsidR="00F75772">
        <w:rPr>
          <w:rFonts w:asciiTheme="minorHAnsi" w:hAnsiTheme="minorHAnsi" w:cstheme="minorHAnsi"/>
        </w:rPr>
        <w:t xml:space="preserve"> value to check against </w:t>
      </w:r>
      <w:proofErr w:type="spellStart"/>
      <w:r w:rsidR="00F75772">
        <w:rPr>
          <w:rFonts w:asciiTheme="minorHAnsi" w:hAnsiTheme="minorHAnsi" w:cstheme="minorHAnsi"/>
        </w:rPr>
        <w:t>tblParty.PartyCode</w:t>
      </w:r>
      <w:proofErr w:type="spellEnd"/>
      <w:r w:rsidR="00F75772">
        <w:rPr>
          <w:rFonts w:asciiTheme="minorHAnsi" w:hAnsiTheme="minorHAnsi" w:cstheme="minorHAnsi"/>
        </w:rPr>
        <w:t xml:space="preserve"> values to locate the correct Judge. If we do not have a Lookup match, we will try to match the vendor value to a </w:t>
      </w:r>
      <w:proofErr w:type="spellStart"/>
      <w:r w:rsidR="00F75772">
        <w:rPr>
          <w:rFonts w:asciiTheme="minorHAnsi" w:hAnsiTheme="minorHAnsi" w:cstheme="minorHAnsi"/>
        </w:rPr>
        <w:t>tblParty.PartyCode</w:t>
      </w:r>
      <w:proofErr w:type="spellEnd"/>
      <w:r w:rsidR="00F75772">
        <w:rPr>
          <w:rFonts w:asciiTheme="minorHAnsi" w:hAnsiTheme="minorHAnsi" w:cstheme="minorHAnsi"/>
        </w:rPr>
        <w:t xml:space="preserve"> value for locating the judge. </w:t>
      </w:r>
    </w:p>
    <w:p w14:paraId="2A222F25" w14:textId="00D3B72F" w:rsidR="00522872" w:rsidRDefault="00522872" w:rsidP="00522872">
      <w:pPr>
        <w:spacing w:after="240"/>
        <w:rPr>
          <w:rFonts w:asciiTheme="minorHAnsi" w:hAnsiTheme="minorHAnsi" w:cstheme="minorHAnsi"/>
        </w:rPr>
      </w:pPr>
      <w:r w:rsidRPr="00522872">
        <w:rPr>
          <w:rFonts w:asciiTheme="minorHAnsi" w:hAnsiTheme="minorHAnsi" w:cstheme="minorHAnsi"/>
          <w:b/>
          <w:bCs/>
        </w:rPr>
        <w:t>13607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Party Updates for Existing Case</w:t>
      </w:r>
    </w:p>
    <w:p w14:paraId="48747CFD" w14:textId="672F30B5" w:rsidR="00522872" w:rsidRPr="00522872" w:rsidRDefault="00522872" w:rsidP="00D877FE">
      <w:pPr>
        <w:spacing w:after="240"/>
        <w:ind w:left="720"/>
      </w:pPr>
      <w:r w:rsidRPr="00522872">
        <w:rPr>
          <w:rFonts w:asciiTheme="minorHAnsi" w:hAnsiTheme="minorHAnsi" w:cstheme="minorHAnsi"/>
          <w:b/>
          <w:bCs/>
          <w:i/>
          <w:iCs/>
        </w:rPr>
        <w:t>Request Details</w:t>
      </w:r>
      <w:r>
        <w:rPr>
          <w:rFonts w:asciiTheme="minorHAnsi" w:hAnsiTheme="minorHAnsi" w:cstheme="minorHAnsi"/>
          <w:b/>
          <w:bCs/>
          <w:i/>
          <w:iCs/>
        </w:rPr>
        <w:t>:</w:t>
      </w:r>
      <w:r>
        <w:rPr>
          <w:rFonts w:asciiTheme="minorHAnsi" w:hAnsiTheme="minorHAnsi" w:cstheme="minorHAnsi"/>
        </w:rPr>
        <w:t xml:space="preserve"> </w:t>
      </w:r>
      <w:r w:rsidR="00944EBB">
        <w:rPr>
          <w:rFonts w:asciiTheme="minorHAnsi" w:hAnsiTheme="minorHAnsi" w:cstheme="minorHAnsi"/>
        </w:rPr>
        <w:t xml:space="preserve">Service must be able to receive case updates from the JMS. </w:t>
      </w:r>
      <w:proofErr w:type="spellStart"/>
      <w:r w:rsidR="00944EBB">
        <w:rPr>
          <w:rFonts w:asciiTheme="minorHAnsi" w:hAnsiTheme="minorHAnsi" w:cstheme="minorHAnsi"/>
        </w:rPr>
        <w:t>RecordFilingRequests</w:t>
      </w:r>
      <w:proofErr w:type="spellEnd"/>
      <w:r w:rsidR="00944EBB">
        <w:rPr>
          <w:rFonts w:asciiTheme="minorHAnsi" w:hAnsiTheme="minorHAnsi" w:cstheme="minorHAnsi"/>
        </w:rPr>
        <w:t xml:space="preserve"> will contain a Filing Type Flag for “New” or “Update”. If the filing is an </w:t>
      </w:r>
      <w:r w:rsidR="00D877FE">
        <w:rPr>
          <w:rFonts w:asciiTheme="minorHAnsi" w:hAnsiTheme="minorHAnsi" w:cstheme="minorHAnsi"/>
        </w:rPr>
        <w:t xml:space="preserve">Update, perform updates to the case or party depending on values that have changes. </w:t>
      </w:r>
    </w:p>
    <w:p w14:paraId="3E1F7DE1" w14:textId="37042CD6" w:rsidR="00522872" w:rsidRDefault="00522872" w:rsidP="009630A5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C4261D">
        <w:rPr>
          <w:rFonts w:asciiTheme="minorHAnsi" w:hAnsiTheme="minorHAnsi" w:cstheme="minorHAnsi"/>
        </w:rPr>
        <w:t xml:space="preserve">Applied </w:t>
      </w:r>
      <w:r w:rsidR="009630A5">
        <w:rPr>
          <w:rFonts w:asciiTheme="minorHAnsi" w:hAnsiTheme="minorHAnsi" w:cstheme="minorHAnsi"/>
        </w:rPr>
        <w:t xml:space="preserve">changes to process </w:t>
      </w:r>
      <w:proofErr w:type="spellStart"/>
      <w:r w:rsidR="009630A5">
        <w:rPr>
          <w:rFonts w:asciiTheme="minorHAnsi" w:hAnsiTheme="minorHAnsi" w:cstheme="minorHAnsi"/>
        </w:rPr>
        <w:t>RecordFilingRequests</w:t>
      </w:r>
      <w:proofErr w:type="spellEnd"/>
      <w:r w:rsidR="009630A5">
        <w:rPr>
          <w:rFonts w:asciiTheme="minorHAnsi" w:hAnsiTheme="minorHAnsi" w:cstheme="minorHAnsi"/>
        </w:rPr>
        <w:t xml:space="preserve"> with “update” </w:t>
      </w:r>
      <w:proofErr w:type="spellStart"/>
      <w:r w:rsidR="009630A5">
        <w:rPr>
          <w:rFonts w:asciiTheme="minorHAnsi" w:hAnsiTheme="minorHAnsi" w:cstheme="minorHAnsi"/>
        </w:rPr>
        <w:t>FilingType</w:t>
      </w:r>
      <w:proofErr w:type="spellEnd"/>
      <w:r w:rsidR="009630A5">
        <w:rPr>
          <w:rFonts w:asciiTheme="minorHAnsi" w:hAnsiTheme="minorHAnsi" w:cstheme="minorHAnsi"/>
        </w:rPr>
        <w:t xml:space="preserve"> flags. This will incur the same party updates that happen on new cases, including the scored party matching used to locate the appropriate party to update. </w:t>
      </w:r>
    </w:p>
    <w:p w14:paraId="4E65DC63" w14:textId="77777777" w:rsidR="00802F2F" w:rsidRDefault="00802F2F" w:rsidP="00522872">
      <w:pPr>
        <w:spacing w:after="240"/>
        <w:rPr>
          <w:rFonts w:asciiTheme="minorHAnsi" w:hAnsiTheme="minorHAnsi" w:cstheme="minorHAnsi"/>
        </w:rPr>
      </w:pPr>
      <w:r w:rsidRPr="00802F2F">
        <w:rPr>
          <w:rFonts w:asciiTheme="minorHAnsi" w:hAnsiTheme="minorHAnsi" w:cstheme="minorHAnsi"/>
          <w:b/>
          <w:bCs/>
        </w:rPr>
        <w:t>13608</w:t>
      </w:r>
      <w:r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Case Charge Updates for Existing Case</w:t>
      </w:r>
    </w:p>
    <w:p w14:paraId="29DB64AA" w14:textId="03A9A4F9" w:rsidR="00CD5637" w:rsidRDefault="00802F2F" w:rsidP="00CD5637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CD5637">
        <w:rPr>
          <w:rFonts w:asciiTheme="minorHAnsi" w:hAnsiTheme="minorHAnsi" w:cstheme="minorHAnsi"/>
        </w:rPr>
        <w:t xml:space="preserve">Service must be able to receive case updates from the JMS. </w:t>
      </w:r>
      <w:proofErr w:type="spellStart"/>
      <w:r w:rsidR="00CD5637">
        <w:rPr>
          <w:rFonts w:asciiTheme="minorHAnsi" w:hAnsiTheme="minorHAnsi" w:cstheme="minorHAnsi"/>
        </w:rPr>
        <w:t>RecordFilingRequests</w:t>
      </w:r>
      <w:proofErr w:type="spellEnd"/>
      <w:r w:rsidR="00CD5637">
        <w:rPr>
          <w:rFonts w:asciiTheme="minorHAnsi" w:hAnsiTheme="minorHAnsi" w:cstheme="minorHAnsi"/>
        </w:rPr>
        <w:t xml:space="preserve"> will contain a Filing Type Flag for “New” or “Update”. If the filing is an Update, perform updates to the case or party depending on values that have changes.</w:t>
      </w:r>
    </w:p>
    <w:p w14:paraId="4252A6FB" w14:textId="77777777" w:rsidR="00C8245B" w:rsidRDefault="00802F2F" w:rsidP="00273CCA">
      <w:pPr>
        <w:spacing w:after="240"/>
        <w:ind w:left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i/>
          <w:iCs/>
        </w:rPr>
        <w:lastRenderedPageBreak/>
        <w:t>Resolution:</w:t>
      </w:r>
      <w:r>
        <w:rPr>
          <w:rFonts w:asciiTheme="minorHAnsi" w:hAnsiTheme="minorHAnsi" w:cstheme="minorHAnsi"/>
        </w:rPr>
        <w:t xml:space="preserve"> </w:t>
      </w:r>
      <w:r w:rsidR="000A2CC7" w:rsidRPr="00273CCA">
        <w:rPr>
          <w:rFonts w:asciiTheme="minorHAnsi" w:hAnsiTheme="minorHAnsi" w:cstheme="minorHAnsi"/>
        </w:rPr>
        <w:t>Applied</w:t>
      </w:r>
      <w:r w:rsidR="00273CCA">
        <w:rPr>
          <w:rFonts w:asciiTheme="minorHAnsi" w:hAnsiTheme="minorHAnsi" w:cstheme="minorHAnsi"/>
        </w:rPr>
        <w:t xml:space="preserve"> </w:t>
      </w:r>
      <w:r w:rsidR="000A2CC7" w:rsidRPr="00273CCA">
        <w:rPr>
          <w:rFonts w:asciiTheme="minorHAnsi" w:hAnsiTheme="minorHAnsi" w:cstheme="minorHAnsi"/>
        </w:rPr>
        <w:t xml:space="preserve">changes for processing “update” </w:t>
      </w:r>
      <w:proofErr w:type="spellStart"/>
      <w:r w:rsidR="000A2CC7" w:rsidRPr="00273CCA">
        <w:rPr>
          <w:rFonts w:asciiTheme="minorHAnsi" w:hAnsiTheme="minorHAnsi" w:cstheme="minorHAnsi"/>
        </w:rPr>
        <w:t>RecordFilingRequests</w:t>
      </w:r>
      <w:proofErr w:type="spellEnd"/>
      <w:r w:rsidR="000A2CC7" w:rsidRPr="00273CCA">
        <w:rPr>
          <w:rFonts w:asciiTheme="minorHAnsi" w:hAnsiTheme="minorHAnsi" w:cstheme="minorHAnsi"/>
        </w:rPr>
        <w:t xml:space="preserve"> and updating included charge data for referenced charges.</w:t>
      </w:r>
      <w:r w:rsidR="000A2CC7">
        <w:rPr>
          <w:rFonts w:asciiTheme="minorHAnsi" w:hAnsiTheme="minorHAnsi" w:cstheme="minorHAnsi"/>
          <w:b/>
          <w:bCs/>
        </w:rPr>
        <w:t xml:space="preserve"> </w:t>
      </w:r>
    </w:p>
    <w:p w14:paraId="365A4330" w14:textId="77777777" w:rsidR="00C8245B" w:rsidRDefault="00C8245B" w:rsidP="00C8245B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13609: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Exewcute</w:t>
      </w:r>
      <w:proofErr w:type="spellEnd"/>
      <w:r>
        <w:rPr>
          <w:rFonts w:asciiTheme="minorHAnsi" w:hAnsiTheme="minorHAnsi" w:cstheme="minorHAnsi"/>
        </w:rPr>
        <w:t xml:space="preserve"> Warrant – Update Existing Warrant Case, Do Not Create New Case</w:t>
      </w:r>
    </w:p>
    <w:p w14:paraId="2D2CDB08" w14:textId="2D3BB9DF" w:rsidR="00C8245B" w:rsidRDefault="00C8245B" w:rsidP="00A86608">
      <w:pPr>
        <w:spacing w:after="24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A86608">
        <w:rPr>
          <w:rFonts w:asciiTheme="minorHAnsi" w:hAnsiTheme="minorHAnsi" w:cstheme="minorHAnsi"/>
        </w:rPr>
        <w:t xml:space="preserve">When executing warrants provided in a </w:t>
      </w:r>
      <w:proofErr w:type="spellStart"/>
      <w:r w:rsidR="00A86608">
        <w:rPr>
          <w:rFonts w:asciiTheme="minorHAnsi" w:hAnsiTheme="minorHAnsi" w:cstheme="minorHAnsi"/>
        </w:rPr>
        <w:t>RecordFilingRequest</w:t>
      </w:r>
      <w:proofErr w:type="spellEnd"/>
      <w:r w:rsidR="00A86608">
        <w:rPr>
          <w:rFonts w:asciiTheme="minorHAnsi" w:hAnsiTheme="minorHAnsi" w:cstheme="minorHAnsi"/>
        </w:rPr>
        <w:t>, the execution of the warrant should update the existing case, not create a new case.</w:t>
      </w:r>
    </w:p>
    <w:p w14:paraId="1B95CAA2" w14:textId="52DCEF43" w:rsidR="007F0448" w:rsidRPr="00802F2F" w:rsidRDefault="00C8245B" w:rsidP="00F3638D">
      <w:pPr>
        <w:spacing w:after="240"/>
        <w:ind w:left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F3638D">
        <w:rPr>
          <w:rFonts w:asciiTheme="minorHAnsi" w:hAnsiTheme="minorHAnsi" w:cstheme="minorHAnsi"/>
        </w:rPr>
        <w:t xml:space="preserve">Applied changes for handling warrant updates in “update” </w:t>
      </w:r>
      <w:proofErr w:type="spellStart"/>
      <w:r w:rsidR="00F3638D">
        <w:rPr>
          <w:rFonts w:asciiTheme="minorHAnsi" w:hAnsiTheme="minorHAnsi" w:cstheme="minorHAnsi"/>
        </w:rPr>
        <w:t>RecordFilingRequest</w:t>
      </w:r>
      <w:proofErr w:type="spellEnd"/>
      <w:r w:rsidR="00F3638D">
        <w:rPr>
          <w:rFonts w:asciiTheme="minorHAnsi" w:hAnsiTheme="minorHAnsi" w:cstheme="minorHAnsi"/>
        </w:rPr>
        <w:t xml:space="preserve"> items.</w:t>
      </w:r>
      <w:r w:rsidR="007F0448" w:rsidRPr="00802F2F">
        <w:rPr>
          <w:rFonts w:asciiTheme="minorHAnsi" w:hAnsiTheme="minorHAnsi" w:cstheme="minorHAnsi"/>
          <w:b/>
          <w:bCs/>
        </w:rPr>
        <w:br w:type="page"/>
      </w:r>
    </w:p>
    <w:p w14:paraId="111B322B" w14:textId="73AEFFBC" w:rsidR="1E00CAD9" w:rsidRDefault="1E00CAD9" w:rsidP="6DADC5F6">
      <w:pPr>
        <w:pStyle w:val="Heading1"/>
        <w:spacing w:before="0" w:after="200"/>
        <w:rPr>
          <w:bCs/>
          <w:szCs w:val="28"/>
        </w:rPr>
      </w:pPr>
      <w:bookmarkStart w:id="49" w:name="_Toc123282930"/>
      <w:r>
        <w:lastRenderedPageBreak/>
        <w:t>Release 2.9 Service Pack 3</w:t>
      </w:r>
      <w:bookmarkEnd w:id="49"/>
    </w:p>
    <w:p w14:paraId="077BD87A" w14:textId="77777777" w:rsidR="1E00CAD9" w:rsidRDefault="1E00CAD9" w:rsidP="6DADC5F6">
      <w:pPr>
        <w:pStyle w:val="Heading2"/>
        <w:spacing w:before="0" w:after="200"/>
      </w:pPr>
      <w:bookmarkStart w:id="50" w:name="_Toc123282931"/>
      <w:r>
        <w:t>Corrected Issues</w:t>
      </w:r>
      <w:bookmarkEnd w:id="50"/>
    </w:p>
    <w:p w14:paraId="229B7115" w14:textId="2975CFB9" w:rsidR="1E00CAD9" w:rsidRDefault="1E00CAD9" w:rsidP="6DADC5F6">
      <w:pPr>
        <w:spacing w:after="200"/>
        <w:rPr>
          <w:rFonts w:ascii="Calibri" w:eastAsia="Calibri" w:hAnsi="Calibri" w:cs="Calibri"/>
          <w:color w:val="000000" w:themeColor="text1"/>
          <w:szCs w:val="22"/>
        </w:rPr>
      </w:pPr>
      <w:r w:rsidRPr="6DADC5F6">
        <w:rPr>
          <w:rFonts w:ascii="Calibri" w:eastAsia="Calibri" w:hAnsi="Calibri" w:cs="Calibri"/>
          <w:b/>
          <w:bCs/>
          <w:color w:val="000000" w:themeColor="text1"/>
          <w:szCs w:val="22"/>
        </w:rPr>
        <w:t xml:space="preserve">107502: </w:t>
      </w:r>
      <w:r w:rsidRPr="6DADC5F6">
        <w:rPr>
          <w:rFonts w:ascii="Calibri" w:eastAsia="Calibri" w:hAnsi="Calibri" w:cs="Calibri"/>
          <w:color w:val="000000" w:themeColor="text1"/>
          <w:szCs w:val="22"/>
        </w:rPr>
        <w:t>Include Bond Type</w:t>
      </w:r>
    </w:p>
    <w:p w14:paraId="2A4562C6" w14:textId="13CD00C1" w:rsidR="1E00CAD9" w:rsidRDefault="1E00CAD9" w:rsidP="6DADC5F6">
      <w:pPr>
        <w:spacing w:after="200"/>
        <w:ind w:left="720"/>
        <w:rPr>
          <w:rFonts w:ascii="Calibri" w:eastAsia="Calibri" w:hAnsi="Calibri" w:cs="Calibri"/>
          <w:color w:val="000000" w:themeColor="text1"/>
          <w:szCs w:val="22"/>
        </w:rPr>
      </w:pPr>
      <w:r w:rsidRPr="6DADC5F6">
        <w:rPr>
          <w:rFonts w:ascii="Calibri" w:eastAsia="Calibri" w:hAnsi="Calibri" w:cs="Calibri"/>
          <w:b/>
          <w:bCs/>
          <w:i/>
          <w:iCs/>
          <w:color w:val="000000" w:themeColor="text1"/>
          <w:szCs w:val="22"/>
        </w:rPr>
        <w:t>Expected Result:</w:t>
      </w:r>
      <w:r w:rsidRPr="6DADC5F6">
        <w:rPr>
          <w:rFonts w:ascii="Calibri" w:eastAsia="Calibri" w:hAnsi="Calibri" w:cs="Calibri"/>
          <w:color w:val="000000" w:themeColor="text1"/>
          <w:szCs w:val="22"/>
        </w:rPr>
        <w:t xml:space="preserve"> Bond type should be returned with bond data obtained using </w:t>
      </w:r>
      <w:proofErr w:type="spellStart"/>
      <w:r w:rsidRPr="6DADC5F6">
        <w:rPr>
          <w:rFonts w:ascii="Calibri" w:eastAsia="Calibri" w:hAnsi="Calibri" w:cs="Calibri"/>
          <w:color w:val="000000" w:themeColor="text1"/>
          <w:szCs w:val="22"/>
        </w:rPr>
        <w:t>GetB</w:t>
      </w:r>
      <w:r w:rsidR="71790B75" w:rsidRPr="6DADC5F6">
        <w:rPr>
          <w:rFonts w:ascii="Calibri" w:eastAsia="Calibri" w:hAnsi="Calibri" w:cs="Calibri"/>
          <w:color w:val="000000" w:themeColor="text1"/>
          <w:szCs w:val="22"/>
        </w:rPr>
        <w:t>ondByBondData</w:t>
      </w:r>
      <w:proofErr w:type="spellEnd"/>
      <w:r w:rsidR="71790B75" w:rsidRPr="6DADC5F6">
        <w:rPr>
          <w:rFonts w:ascii="Calibri" w:eastAsia="Calibri" w:hAnsi="Calibri" w:cs="Calibri"/>
          <w:color w:val="000000" w:themeColor="text1"/>
          <w:szCs w:val="22"/>
        </w:rPr>
        <w:t>.</w:t>
      </w:r>
    </w:p>
    <w:p w14:paraId="5425FE75" w14:textId="0D702D98" w:rsidR="1E00CAD9" w:rsidRDefault="1E00CAD9" w:rsidP="6DADC5F6">
      <w:pPr>
        <w:spacing w:after="200"/>
        <w:ind w:left="720"/>
        <w:rPr>
          <w:rFonts w:ascii="Calibri" w:eastAsia="Calibri" w:hAnsi="Calibri" w:cs="Calibri"/>
          <w:color w:val="000000" w:themeColor="text1"/>
          <w:szCs w:val="22"/>
        </w:rPr>
      </w:pPr>
      <w:r w:rsidRPr="6DADC5F6">
        <w:rPr>
          <w:rFonts w:ascii="Calibri" w:eastAsia="Calibri" w:hAnsi="Calibri" w:cs="Calibri"/>
          <w:b/>
          <w:bCs/>
          <w:i/>
          <w:iCs/>
          <w:color w:val="000000" w:themeColor="text1"/>
          <w:szCs w:val="22"/>
        </w:rPr>
        <w:t>Resolution:</w:t>
      </w:r>
      <w:r w:rsidRPr="6DADC5F6">
        <w:rPr>
          <w:rFonts w:ascii="Calibri" w:eastAsia="Calibri" w:hAnsi="Calibri" w:cs="Calibri"/>
          <w:color w:val="000000" w:themeColor="text1"/>
          <w:szCs w:val="22"/>
        </w:rPr>
        <w:t xml:space="preserve"> </w:t>
      </w:r>
      <w:r w:rsidR="45AC777E" w:rsidRPr="6DADC5F6">
        <w:rPr>
          <w:rFonts w:ascii="Calibri" w:eastAsia="Calibri" w:hAnsi="Calibri" w:cs="Calibri"/>
          <w:color w:val="000000" w:themeColor="text1"/>
          <w:szCs w:val="22"/>
        </w:rPr>
        <w:t xml:space="preserve">Fixed an issue </w:t>
      </w:r>
      <w:r w:rsidR="37227AD3" w:rsidRPr="6DADC5F6">
        <w:rPr>
          <w:rFonts w:ascii="Calibri" w:eastAsia="Calibri" w:hAnsi="Calibri" w:cs="Calibri"/>
          <w:color w:val="000000" w:themeColor="text1"/>
          <w:szCs w:val="22"/>
        </w:rPr>
        <w:t>where bond type and court docket code</w:t>
      </w:r>
      <w:r w:rsidR="6F60C9A0" w:rsidRPr="6DADC5F6">
        <w:rPr>
          <w:rFonts w:ascii="Calibri" w:eastAsia="Calibri" w:hAnsi="Calibri" w:cs="Calibri"/>
          <w:color w:val="000000" w:themeColor="text1"/>
          <w:szCs w:val="22"/>
        </w:rPr>
        <w:t xml:space="preserve"> were missing from repository calls.</w:t>
      </w:r>
    </w:p>
    <w:p w14:paraId="759C5CF8" w14:textId="77777777" w:rsidR="1E00CAD9" w:rsidRDefault="1E00CAD9" w:rsidP="6DADC5F6">
      <w:pPr>
        <w:rPr>
          <w:rFonts w:ascii="Cambria" w:eastAsia="Cambria" w:hAnsi="Cambria" w:cs="Cambria"/>
          <w:b/>
          <w:bCs/>
          <w:color w:val="1155CC"/>
          <w:sz w:val="26"/>
          <w:szCs w:val="26"/>
        </w:rPr>
      </w:pPr>
      <w:r>
        <w:br w:type="page"/>
      </w:r>
    </w:p>
    <w:p w14:paraId="1A40E847" w14:textId="77777777" w:rsidR="1E00CAD9" w:rsidRDefault="1E00CAD9" w:rsidP="6DADC5F6">
      <w:pPr>
        <w:pStyle w:val="Heading2"/>
        <w:spacing w:before="0" w:after="200"/>
      </w:pPr>
      <w:bookmarkStart w:id="51" w:name="_Toc123282932"/>
      <w:r>
        <w:lastRenderedPageBreak/>
        <w:t>Added Features</w:t>
      </w:r>
      <w:bookmarkEnd w:id="51"/>
    </w:p>
    <w:p w14:paraId="20DD14BA" w14:textId="0D871278" w:rsidR="56C82804" w:rsidRDefault="56C82804" w:rsidP="6DADC5F6">
      <w:pPr>
        <w:spacing w:after="200"/>
        <w:rPr>
          <w:rFonts w:asciiTheme="minorHAnsi" w:hAnsiTheme="minorHAnsi" w:cstheme="minorBidi"/>
        </w:rPr>
      </w:pPr>
      <w:r w:rsidRPr="6DADC5F6">
        <w:rPr>
          <w:rFonts w:asciiTheme="minorHAnsi" w:hAnsiTheme="minorHAnsi" w:cstheme="minorBidi"/>
          <w:b/>
          <w:bCs/>
        </w:rPr>
        <w:t xml:space="preserve">12969: </w:t>
      </w:r>
      <w:r w:rsidRPr="6DADC5F6">
        <w:rPr>
          <w:rFonts w:asciiTheme="minorHAnsi" w:hAnsiTheme="minorHAnsi" w:cstheme="minorBidi"/>
        </w:rPr>
        <w:t>Add Officer Badge Number</w:t>
      </w:r>
    </w:p>
    <w:p w14:paraId="63FE8718" w14:textId="3D6C6A2A" w:rsidR="56C82804" w:rsidRDefault="56C82804" w:rsidP="6DADC5F6">
      <w:pPr>
        <w:spacing w:after="200"/>
        <w:ind w:firstLine="720"/>
        <w:rPr>
          <w:rFonts w:asciiTheme="minorHAnsi" w:hAnsiTheme="minorHAnsi" w:cstheme="minorBidi"/>
          <w:b/>
          <w:bCs/>
          <w:i/>
          <w:iCs/>
        </w:rPr>
      </w:pPr>
      <w:r w:rsidRPr="6DADC5F6">
        <w:rPr>
          <w:rFonts w:asciiTheme="minorHAnsi" w:hAnsiTheme="minorHAnsi" w:cstheme="minorBidi"/>
          <w:b/>
          <w:bCs/>
          <w:i/>
          <w:iCs/>
        </w:rPr>
        <w:t xml:space="preserve">Request Details: </w:t>
      </w:r>
      <w:r w:rsidRPr="6DADC5F6">
        <w:rPr>
          <w:rFonts w:asciiTheme="minorHAnsi" w:hAnsiTheme="minorHAnsi" w:cstheme="minorBidi"/>
        </w:rPr>
        <w:t xml:space="preserve">Users would like to </w:t>
      </w:r>
      <w:r w:rsidR="3C126857" w:rsidRPr="6DADC5F6">
        <w:rPr>
          <w:rFonts w:asciiTheme="minorHAnsi" w:hAnsiTheme="minorHAnsi" w:cstheme="minorBidi"/>
        </w:rPr>
        <w:t xml:space="preserve">track officer badge number in </w:t>
      </w:r>
      <w:proofErr w:type="spellStart"/>
      <w:r w:rsidR="3C126857" w:rsidRPr="6DADC5F6">
        <w:rPr>
          <w:rFonts w:asciiTheme="minorHAnsi" w:hAnsiTheme="minorHAnsi" w:cstheme="minorBidi"/>
        </w:rPr>
        <w:t>GetCaseResponse</w:t>
      </w:r>
      <w:proofErr w:type="spellEnd"/>
      <w:r w:rsidR="3C126857" w:rsidRPr="6DADC5F6">
        <w:rPr>
          <w:rFonts w:asciiTheme="minorHAnsi" w:hAnsiTheme="minorHAnsi" w:cstheme="minorBidi"/>
        </w:rPr>
        <w:t>.</w:t>
      </w:r>
    </w:p>
    <w:p w14:paraId="010BB585" w14:textId="4DFD4B5B" w:rsidR="56C82804" w:rsidRDefault="56C82804" w:rsidP="6DADC5F6">
      <w:pPr>
        <w:spacing w:after="200"/>
        <w:ind w:left="720"/>
        <w:rPr>
          <w:rFonts w:asciiTheme="minorHAnsi" w:hAnsiTheme="minorHAnsi" w:cstheme="minorBidi"/>
        </w:rPr>
      </w:pPr>
      <w:r w:rsidRPr="6DADC5F6">
        <w:rPr>
          <w:rFonts w:asciiTheme="minorHAnsi" w:hAnsiTheme="minorHAnsi" w:cstheme="minorBidi"/>
          <w:b/>
          <w:bCs/>
          <w:i/>
          <w:iCs/>
        </w:rPr>
        <w:t xml:space="preserve">Resolution: </w:t>
      </w:r>
      <w:r w:rsidRPr="6DADC5F6">
        <w:rPr>
          <w:rFonts w:asciiTheme="minorHAnsi" w:hAnsiTheme="minorHAnsi" w:cstheme="minorBidi"/>
        </w:rPr>
        <w:t>A</w:t>
      </w:r>
      <w:r w:rsidR="0F1BE04A" w:rsidRPr="6DADC5F6">
        <w:rPr>
          <w:rFonts w:asciiTheme="minorHAnsi" w:hAnsiTheme="minorHAnsi" w:cstheme="minorBidi"/>
        </w:rPr>
        <w:t xml:space="preserve">dded officer badge number to the </w:t>
      </w:r>
      <w:proofErr w:type="spellStart"/>
      <w:r w:rsidR="0F1BE04A" w:rsidRPr="6DADC5F6">
        <w:rPr>
          <w:rFonts w:asciiTheme="minorHAnsi" w:hAnsiTheme="minorHAnsi" w:cstheme="minorBidi"/>
        </w:rPr>
        <w:t>GetCaseResponse</w:t>
      </w:r>
      <w:proofErr w:type="spellEnd"/>
      <w:r w:rsidR="0F1BE04A" w:rsidRPr="6DADC5F6">
        <w:rPr>
          <w:rFonts w:asciiTheme="minorHAnsi" w:hAnsiTheme="minorHAnsi" w:cstheme="minorBidi"/>
        </w:rPr>
        <w:t xml:space="preserve"> XML package.</w:t>
      </w:r>
    </w:p>
    <w:p w14:paraId="41D88CFC" w14:textId="56CF0EFF" w:rsidR="5F8AFC4C" w:rsidRDefault="5F8AFC4C" w:rsidP="6DADC5F6">
      <w:pPr>
        <w:spacing w:after="200"/>
        <w:rPr>
          <w:rFonts w:asciiTheme="minorHAnsi" w:hAnsiTheme="minorHAnsi" w:cstheme="minorBidi"/>
        </w:rPr>
      </w:pPr>
      <w:r w:rsidRPr="6DADC5F6">
        <w:rPr>
          <w:rFonts w:asciiTheme="minorHAnsi" w:hAnsiTheme="minorHAnsi" w:cstheme="minorBidi"/>
          <w:b/>
          <w:bCs/>
        </w:rPr>
        <w:t xml:space="preserve">12970: </w:t>
      </w:r>
      <w:r w:rsidRPr="6DADC5F6">
        <w:rPr>
          <w:rFonts w:asciiTheme="minorHAnsi" w:hAnsiTheme="minorHAnsi" w:cstheme="minorBidi"/>
        </w:rPr>
        <w:t xml:space="preserve">Add Charge </w:t>
      </w:r>
      <w:proofErr w:type="spellStart"/>
      <w:r w:rsidRPr="6DADC5F6">
        <w:rPr>
          <w:rFonts w:asciiTheme="minorHAnsi" w:hAnsiTheme="minorHAnsi" w:cstheme="minorBidi"/>
        </w:rPr>
        <w:t>RefNumber</w:t>
      </w:r>
      <w:proofErr w:type="spellEnd"/>
    </w:p>
    <w:p w14:paraId="037E16F0" w14:textId="34BABFE1" w:rsidR="5F8AFC4C" w:rsidRDefault="5F8AFC4C" w:rsidP="6DADC5F6">
      <w:pPr>
        <w:spacing w:after="200"/>
        <w:ind w:firstLine="720"/>
        <w:rPr>
          <w:rFonts w:asciiTheme="minorHAnsi" w:hAnsiTheme="minorHAnsi" w:cstheme="minorBidi"/>
          <w:b/>
          <w:bCs/>
          <w:i/>
          <w:iCs/>
        </w:rPr>
      </w:pPr>
      <w:r w:rsidRPr="6DADC5F6">
        <w:rPr>
          <w:rFonts w:asciiTheme="minorHAnsi" w:hAnsiTheme="minorHAnsi" w:cstheme="minorBidi"/>
          <w:b/>
          <w:bCs/>
          <w:i/>
          <w:iCs/>
        </w:rPr>
        <w:t xml:space="preserve">Request Details: </w:t>
      </w:r>
      <w:r w:rsidRPr="6DADC5F6">
        <w:rPr>
          <w:rFonts w:asciiTheme="minorHAnsi" w:hAnsiTheme="minorHAnsi" w:cstheme="minorBidi"/>
        </w:rPr>
        <w:t xml:space="preserve">Users would like to track charge reference number in </w:t>
      </w:r>
      <w:proofErr w:type="spellStart"/>
      <w:r w:rsidRPr="6DADC5F6">
        <w:rPr>
          <w:rFonts w:asciiTheme="minorHAnsi" w:hAnsiTheme="minorHAnsi" w:cstheme="minorBidi"/>
        </w:rPr>
        <w:t>GetCaseResponse</w:t>
      </w:r>
      <w:proofErr w:type="spellEnd"/>
      <w:r w:rsidRPr="6DADC5F6">
        <w:rPr>
          <w:rFonts w:asciiTheme="minorHAnsi" w:hAnsiTheme="minorHAnsi" w:cstheme="minorBidi"/>
        </w:rPr>
        <w:t>.</w:t>
      </w:r>
    </w:p>
    <w:p w14:paraId="64520F4E" w14:textId="777A6440" w:rsidR="5F8AFC4C" w:rsidRDefault="5F8AFC4C" w:rsidP="6DADC5F6">
      <w:pPr>
        <w:spacing w:after="200"/>
        <w:ind w:left="720"/>
        <w:rPr>
          <w:rFonts w:asciiTheme="minorHAnsi" w:hAnsiTheme="minorHAnsi" w:cstheme="minorBidi"/>
        </w:rPr>
      </w:pPr>
      <w:r w:rsidRPr="79DCCF14">
        <w:rPr>
          <w:rFonts w:asciiTheme="minorHAnsi" w:hAnsiTheme="minorHAnsi" w:cstheme="minorBidi"/>
          <w:b/>
          <w:bCs/>
          <w:i/>
          <w:iCs/>
        </w:rPr>
        <w:t xml:space="preserve">Resolution: </w:t>
      </w:r>
      <w:r w:rsidRPr="79DCCF14">
        <w:rPr>
          <w:rFonts w:asciiTheme="minorHAnsi" w:hAnsiTheme="minorHAnsi" w:cstheme="minorBidi"/>
        </w:rPr>
        <w:t xml:space="preserve">Added charge </w:t>
      </w:r>
      <w:proofErr w:type="spellStart"/>
      <w:r w:rsidRPr="79DCCF14">
        <w:rPr>
          <w:rFonts w:asciiTheme="minorHAnsi" w:hAnsiTheme="minorHAnsi" w:cstheme="minorBidi"/>
        </w:rPr>
        <w:t>RefNumber</w:t>
      </w:r>
      <w:proofErr w:type="spellEnd"/>
      <w:r w:rsidRPr="79DCCF14">
        <w:rPr>
          <w:rFonts w:asciiTheme="minorHAnsi" w:hAnsiTheme="minorHAnsi" w:cstheme="minorBidi"/>
        </w:rPr>
        <w:t xml:space="preserve"> to the </w:t>
      </w:r>
      <w:proofErr w:type="spellStart"/>
      <w:r w:rsidRPr="79DCCF14">
        <w:rPr>
          <w:rFonts w:asciiTheme="minorHAnsi" w:hAnsiTheme="minorHAnsi" w:cstheme="minorBidi"/>
        </w:rPr>
        <w:t>GetCaseResponse</w:t>
      </w:r>
      <w:proofErr w:type="spellEnd"/>
      <w:r w:rsidRPr="79DCCF14">
        <w:rPr>
          <w:rFonts w:asciiTheme="minorHAnsi" w:hAnsiTheme="minorHAnsi" w:cstheme="minorBidi"/>
        </w:rPr>
        <w:t xml:space="preserve"> XML package.</w:t>
      </w:r>
    </w:p>
    <w:p w14:paraId="31416045" w14:textId="71ADBB4A" w:rsidR="54B5EE18" w:rsidRDefault="54B5EE18" w:rsidP="79DCCF14">
      <w:pPr>
        <w:spacing w:after="200"/>
        <w:rPr>
          <w:rFonts w:asciiTheme="minorHAnsi" w:hAnsiTheme="minorHAnsi" w:cstheme="minorBidi"/>
        </w:rPr>
      </w:pPr>
      <w:r w:rsidRPr="79DCCF14">
        <w:rPr>
          <w:rFonts w:asciiTheme="minorHAnsi" w:hAnsiTheme="minorHAnsi" w:cstheme="minorBidi"/>
          <w:b/>
          <w:bCs/>
        </w:rPr>
        <w:t xml:space="preserve">13012: </w:t>
      </w:r>
      <w:proofErr w:type="spellStart"/>
      <w:r w:rsidRPr="79DCCF14">
        <w:rPr>
          <w:rFonts w:asciiTheme="minorHAnsi" w:hAnsiTheme="minorHAnsi" w:cstheme="minorBidi"/>
        </w:rPr>
        <w:t>GetModifiedCases</w:t>
      </w:r>
      <w:proofErr w:type="spellEnd"/>
    </w:p>
    <w:p w14:paraId="0C7DDEF9" w14:textId="6337FD1F" w:rsidR="54B5EE18" w:rsidRDefault="54B5EE18" w:rsidP="79DCCF14">
      <w:pPr>
        <w:spacing w:after="200"/>
        <w:ind w:firstLine="720"/>
        <w:rPr>
          <w:rFonts w:asciiTheme="minorHAnsi" w:hAnsiTheme="minorHAnsi" w:cstheme="minorBidi"/>
        </w:rPr>
      </w:pPr>
      <w:r w:rsidRPr="79DCCF14">
        <w:rPr>
          <w:rFonts w:asciiTheme="minorHAnsi" w:hAnsiTheme="minorHAnsi" w:cstheme="minorBidi"/>
          <w:b/>
          <w:bCs/>
          <w:i/>
          <w:iCs/>
        </w:rPr>
        <w:t xml:space="preserve">Request Details: </w:t>
      </w:r>
      <w:r w:rsidR="72A56956" w:rsidRPr="79DCCF14">
        <w:rPr>
          <w:rFonts w:asciiTheme="minorHAnsi" w:hAnsiTheme="minorHAnsi" w:cstheme="minorBidi"/>
        </w:rPr>
        <w:t xml:space="preserve">Add a way to get cases that have been modified </w:t>
      </w:r>
      <w:r w:rsidR="197FD4EA" w:rsidRPr="79DCCF14">
        <w:rPr>
          <w:rFonts w:asciiTheme="minorHAnsi" w:hAnsiTheme="minorHAnsi" w:cstheme="minorBidi"/>
        </w:rPr>
        <w:t>after a certain date</w:t>
      </w:r>
    </w:p>
    <w:p w14:paraId="057D9F6A" w14:textId="7E4262CD" w:rsidR="54B5EE18" w:rsidRDefault="54B5EE18" w:rsidP="79DCCF14">
      <w:pPr>
        <w:spacing w:after="200"/>
        <w:ind w:left="720"/>
        <w:rPr>
          <w:rFonts w:asciiTheme="minorHAnsi" w:hAnsiTheme="minorHAnsi" w:cstheme="minorBidi"/>
        </w:rPr>
      </w:pPr>
      <w:r w:rsidRPr="79DCCF14">
        <w:rPr>
          <w:rFonts w:asciiTheme="minorHAnsi" w:hAnsiTheme="minorHAnsi" w:cstheme="minorBidi"/>
          <w:b/>
          <w:bCs/>
          <w:i/>
          <w:iCs/>
        </w:rPr>
        <w:t xml:space="preserve">Resolution: </w:t>
      </w:r>
      <w:r w:rsidRPr="79DCCF14">
        <w:rPr>
          <w:rFonts w:asciiTheme="minorHAnsi" w:hAnsiTheme="minorHAnsi" w:cstheme="minorBidi"/>
        </w:rPr>
        <w:t>A</w:t>
      </w:r>
      <w:r w:rsidR="1843412C" w:rsidRPr="79DCCF14">
        <w:rPr>
          <w:rFonts w:asciiTheme="minorHAnsi" w:hAnsiTheme="minorHAnsi" w:cstheme="minorBidi"/>
        </w:rPr>
        <w:t xml:space="preserve">dded </w:t>
      </w:r>
      <w:proofErr w:type="spellStart"/>
      <w:r w:rsidR="1843412C" w:rsidRPr="79DCCF14">
        <w:rPr>
          <w:rFonts w:asciiTheme="minorHAnsi" w:hAnsiTheme="minorHAnsi" w:cstheme="minorBidi"/>
        </w:rPr>
        <w:t>GetModifiedCases</w:t>
      </w:r>
      <w:proofErr w:type="spellEnd"/>
      <w:r w:rsidR="1843412C" w:rsidRPr="79DCCF14">
        <w:rPr>
          <w:rFonts w:asciiTheme="minorHAnsi" w:hAnsiTheme="minorHAnsi" w:cstheme="minorBidi"/>
        </w:rPr>
        <w:t xml:space="preserve">, which takes in </w:t>
      </w:r>
      <w:r w:rsidR="3531DE9B" w:rsidRPr="79DCCF14">
        <w:rPr>
          <w:rFonts w:asciiTheme="minorHAnsi" w:hAnsiTheme="minorHAnsi" w:cstheme="minorBidi"/>
        </w:rPr>
        <w:t xml:space="preserve">a StartDate parameter and returns </w:t>
      </w:r>
      <w:proofErr w:type="gramStart"/>
      <w:r w:rsidR="3531DE9B" w:rsidRPr="79DCCF14">
        <w:rPr>
          <w:rFonts w:asciiTheme="minorHAnsi" w:hAnsiTheme="minorHAnsi" w:cstheme="minorBidi"/>
        </w:rPr>
        <w:t>case</w:t>
      </w:r>
      <w:r w:rsidR="2D8EB479" w:rsidRPr="79DCCF14">
        <w:rPr>
          <w:rFonts w:asciiTheme="minorHAnsi" w:hAnsiTheme="minorHAnsi" w:cstheme="minorBidi"/>
        </w:rPr>
        <w:t xml:space="preserve">  numbers</w:t>
      </w:r>
      <w:proofErr w:type="gramEnd"/>
      <w:r w:rsidR="2D8EB479" w:rsidRPr="79DCCF14">
        <w:rPr>
          <w:rFonts w:asciiTheme="minorHAnsi" w:hAnsiTheme="minorHAnsi" w:cstheme="minorBidi"/>
        </w:rPr>
        <w:t xml:space="preserve"> of case</w:t>
      </w:r>
      <w:r w:rsidR="3531DE9B" w:rsidRPr="79DCCF14">
        <w:rPr>
          <w:rFonts w:asciiTheme="minorHAnsi" w:hAnsiTheme="minorHAnsi" w:cstheme="minorBidi"/>
        </w:rPr>
        <w:t>s with audit logs after that date.</w:t>
      </w:r>
    </w:p>
    <w:p w14:paraId="03751867" w14:textId="4D3EFA8C" w:rsidR="310E480D" w:rsidRDefault="310E480D" w:rsidP="6DADC5F6">
      <w:pPr>
        <w:spacing w:after="200"/>
        <w:rPr>
          <w:rFonts w:asciiTheme="minorHAnsi" w:hAnsiTheme="minorHAnsi" w:cstheme="minorBidi"/>
        </w:rPr>
      </w:pPr>
      <w:r w:rsidRPr="6DADC5F6">
        <w:rPr>
          <w:rFonts w:asciiTheme="minorHAnsi" w:hAnsiTheme="minorHAnsi" w:cstheme="minorBidi"/>
          <w:b/>
          <w:bCs/>
        </w:rPr>
        <w:t xml:space="preserve">13062: </w:t>
      </w:r>
      <w:r w:rsidR="6ADDDB85" w:rsidRPr="6DADC5F6">
        <w:rPr>
          <w:rFonts w:asciiTheme="minorHAnsi" w:hAnsiTheme="minorHAnsi" w:cstheme="minorBidi"/>
        </w:rPr>
        <w:t xml:space="preserve">PDF/A </w:t>
      </w:r>
      <w:r w:rsidR="4A304E1E" w:rsidRPr="6DADC5F6">
        <w:rPr>
          <w:rFonts w:asciiTheme="minorHAnsi" w:hAnsiTheme="minorHAnsi" w:cstheme="minorBidi"/>
        </w:rPr>
        <w:t>Warrant Images</w:t>
      </w:r>
    </w:p>
    <w:p w14:paraId="084326FF" w14:textId="199B2537" w:rsidR="310E480D" w:rsidRDefault="310E480D" w:rsidP="6DADC5F6">
      <w:pPr>
        <w:spacing w:after="200"/>
        <w:ind w:firstLine="720"/>
        <w:rPr>
          <w:rFonts w:asciiTheme="minorHAnsi" w:hAnsiTheme="minorHAnsi" w:cstheme="minorBidi"/>
        </w:rPr>
      </w:pPr>
      <w:r w:rsidRPr="6DADC5F6">
        <w:rPr>
          <w:rFonts w:asciiTheme="minorHAnsi" w:hAnsiTheme="minorHAnsi" w:cstheme="minorBidi"/>
          <w:b/>
          <w:bCs/>
          <w:i/>
          <w:iCs/>
        </w:rPr>
        <w:t xml:space="preserve">Request Details: </w:t>
      </w:r>
      <w:r w:rsidRPr="6DADC5F6">
        <w:rPr>
          <w:rFonts w:asciiTheme="minorHAnsi" w:hAnsiTheme="minorHAnsi" w:cstheme="minorBidi"/>
        </w:rPr>
        <w:t>U</w:t>
      </w:r>
      <w:r w:rsidR="7C1D6FFF" w:rsidRPr="6DADC5F6">
        <w:rPr>
          <w:rFonts w:asciiTheme="minorHAnsi" w:hAnsiTheme="minorHAnsi" w:cstheme="minorBidi"/>
        </w:rPr>
        <w:t>pdate Jail service to support PDF/A document images.</w:t>
      </w:r>
    </w:p>
    <w:p w14:paraId="78B4EC4D" w14:textId="3C2A5157" w:rsidR="310E480D" w:rsidRDefault="310E480D" w:rsidP="6DADC5F6">
      <w:pPr>
        <w:spacing w:after="200"/>
        <w:ind w:left="720"/>
        <w:rPr>
          <w:rFonts w:asciiTheme="minorHAnsi" w:hAnsiTheme="minorHAnsi" w:cstheme="minorBidi"/>
        </w:rPr>
      </w:pPr>
      <w:r w:rsidRPr="6DADC5F6">
        <w:rPr>
          <w:rFonts w:asciiTheme="minorHAnsi" w:hAnsiTheme="minorHAnsi" w:cstheme="minorBidi"/>
          <w:b/>
          <w:bCs/>
          <w:i/>
          <w:iCs/>
        </w:rPr>
        <w:t xml:space="preserve">Resolution: </w:t>
      </w:r>
      <w:r w:rsidR="32228AF4" w:rsidRPr="6DADC5F6">
        <w:rPr>
          <w:rFonts w:asciiTheme="minorHAnsi" w:hAnsiTheme="minorHAnsi" w:cstheme="minorBidi"/>
        </w:rPr>
        <w:t xml:space="preserve">Applied changes to store updated warrant documents as PDF/A when the Benchmark setting </w:t>
      </w:r>
      <w:proofErr w:type="spellStart"/>
      <w:r w:rsidR="32228AF4" w:rsidRPr="6DADC5F6">
        <w:rPr>
          <w:rFonts w:asciiTheme="minorHAnsi" w:hAnsiTheme="minorHAnsi" w:cstheme="minorBidi"/>
          <w:b/>
          <w:bCs/>
        </w:rPr>
        <w:t>StoreDocumentsAsPdfA</w:t>
      </w:r>
      <w:proofErr w:type="spellEnd"/>
      <w:r w:rsidR="32228AF4" w:rsidRPr="6DADC5F6">
        <w:rPr>
          <w:rFonts w:asciiTheme="minorHAnsi" w:hAnsiTheme="minorHAnsi" w:cstheme="minorBidi"/>
        </w:rPr>
        <w:t xml:space="preserve"> is enabled.</w:t>
      </w:r>
    </w:p>
    <w:p w14:paraId="5F55D96D" w14:textId="11D014FE" w:rsidR="6DADC5F6" w:rsidRDefault="6DADC5F6" w:rsidP="6DADC5F6"/>
    <w:p w14:paraId="6BD3804F" w14:textId="77777777" w:rsidR="00B21FC2" w:rsidRDefault="00B21FC2">
      <w:pPr>
        <w:rPr>
          <w:rFonts w:ascii="Cambria" w:eastAsia="Cambria" w:hAnsi="Cambria" w:cs="Cambria"/>
          <w:b/>
          <w:color w:val="1C4587"/>
          <w:sz w:val="28"/>
        </w:rPr>
      </w:pPr>
      <w:bookmarkStart w:id="52" w:name="h.26in1rg" w:colFirst="0" w:colLast="0"/>
      <w:bookmarkEnd w:id="52"/>
      <w:r>
        <w:br w:type="page"/>
      </w:r>
    </w:p>
    <w:p w14:paraId="1AC05C8F" w14:textId="2A11115A" w:rsidR="00124894" w:rsidRDefault="00124894" w:rsidP="00124894">
      <w:pPr>
        <w:pStyle w:val="Heading1"/>
        <w:spacing w:before="0" w:after="200"/>
      </w:pPr>
      <w:bookmarkStart w:id="53" w:name="_Toc123282933"/>
      <w:r>
        <w:lastRenderedPageBreak/>
        <w:t>Release 2.9 Service Pack 1</w:t>
      </w:r>
      <w:bookmarkEnd w:id="53"/>
    </w:p>
    <w:p w14:paraId="43A16598" w14:textId="77777777" w:rsidR="00124894" w:rsidRDefault="00124894" w:rsidP="00124894">
      <w:pPr>
        <w:pStyle w:val="Heading2"/>
        <w:spacing w:before="0" w:after="200"/>
      </w:pPr>
      <w:bookmarkStart w:id="54" w:name="_Toc123282934"/>
      <w:r>
        <w:t>Corrected Issues</w:t>
      </w:r>
      <w:bookmarkEnd w:id="54"/>
    </w:p>
    <w:p w14:paraId="5184472B" w14:textId="782E3C6D" w:rsidR="00124894" w:rsidRDefault="00B21FC2">
      <w:pPr>
        <w:rPr>
          <w:rFonts w:ascii="Cambria" w:eastAsia="Cambria" w:hAnsi="Cambria" w:cs="Cambria"/>
          <w:b/>
          <w:color w:val="1155CC"/>
          <w:sz w:val="26"/>
        </w:rPr>
      </w:pPr>
      <w:r>
        <w:t>N/A</w:t>
      </w:r>
      <w:r w:rsidR="00124894">
        <w:br w:type="page"/>
      </w:r>
    </w:p>
    <w:p w14:paraId="7719CC18" w14:textId="77777777" w:rsidR="00124894" w:rsidRDefault="00124894" w:rsidP="00124894">
      <w:pPr>
        <w:pStyle w:val="Heading2"/>
        <w:spacing w:before="0" w:after="200"/>
      </w:pPr>
      <w:bookmarkStart w:id="55" w:name="_Toc123282935"/>
      <w:r>
        <w:lastRenderedPageBreak/>
        <w:t>Added Features</w:t>
      </w:r>
      <w:bookmarkEnd w:id="55"/>
    </w:p>
    <w:p w14:paraId="2DFB3BD2" w14:textId="34731ABF" w:rsidR="00124894" w:rsidRDefault="00124894" w:rsidP="00124894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13143: </w:t>
      </w:r>
      <w:r>
        <w:rPr>
          <w:rFonts w:asciiTheme="minorHAnsi" w:hAnsiTheme="minorHAnsi" w:cstheme="minorHAnsi"/>
        </w:rPr>
        <w:t xml:space="preserve">Capture Bond Amount </w:t>
      </w:r>
    </w:p>
    <w:p w14:paraId="1A32A901" w14:textId="61E3FF87" w:rsidR="00124894" w:rsidRDefault="00124894" w:rsidP="00124894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 xml:space="preserve">Users would like to capture the Bond Amount. </w:t>
      </w:r>
    </w:p>
    <w:p w14:paraId="248A4A4E" w14:textId="6A573F37" w:rsidR="00124894" w:rsidRPr="001C1B99" w:rsidRDefault="00124894" w:rsidP="00124894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The bond amount will now be captured and placed in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12BD7803" w14:textId="428067AF" w:rsidR="00124894" w:rsidRDefault="00124894" w:rsidP="00124894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13144: </w:t>
      </w:r>
      <w:r>
        <w:rPr>
          <w:rFonts w:asciiTheme="minorHAnsi" w:hAnsiTheme="minorHAnsi" w:cstheme="minorHAnsi"/>
        </w:rPr>
        <w:t xml:space="preserve">Capture Bond Amount </w:t>
      </w:r>
    </w:p>
    <w:p w14:paraId="09B1CFF4" w14:textId="77777777" w:rsidR="00124894" w:rsidRDefault="00124894" w:rsidP="00124894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 xml:space="preserve">Users would like to capture the Bond Amount. </w:t>
      </w:r>
    </w:p>
    <w:p w14:paraId="05837459" w14:textId="5A9EE8B3" w:rsidR="00124894" w:rsidRPr="001C1B99" w:rsidRDefault="00124894" w:rsidP="00124894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The bond amount will now be captured and placed in the </w:t>
      </w:r>
      <w:proofErr w:type="spellStart"/>
      <w:r>
        <w:rPr>
          <w:rFonts w:asciiTheme="minorHAnsi" w:hAnsiTheme="minorHAnsi" w:cstheme="minorHAnsi"/>
        </w:rPr>
        <w:t>GetCaseResponse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1FFB6D85" w14:textId="256EFD61" w:rsidR="00124894" w:rsidRPr="00124894" w:rsidRDefault="00124894" w:rsidP="00124894">
      <w:pPr>
        <w:pStyle w:val="NoSpacing"/>
        <w:rPr>
          <w:rFonts w:asciiTheme="minorHAnsi" w:eastAsia="Cambria" w:hAnsiTheme="minorHAnsi" w:cstheme="minorHAnsi"/>
          <w:color w:val="1C4587"/>
          <w:sz w:val="28"/>
        </w:rPr>
      </w:pPr>
      <w:r w:rsidRPr="00124894">
        <w:rPr>
          <w:rFonts w:asciiTheme="minorHAnsi" w:hAnsiTheme="minorHAnsi" w:cstheme="minorHAnsi"/>
        </w:rPr>
        <w:br w:type="page"/>
      </w:r>
    </w:p>
    <w:p w14:paraId="6F0BBAB7" w14:textId="16A3AB9D" w:rsidR="004C658F" w:rsidRDefault="004C658F" w:rsidP="004C658F">
      <w:pPr>
        <w:pStyle w:val="Heading1"/>
        <w:spacing w:before="0" w:after="200"/>
      </w:pPr>
      <w:bookmarkStart w:id="56" w:name="_Toc123282936"/>
      <w:r>
        <w:lastRenderedPageBreak/>
        <w:t>Release 2.</w:t>
      </w:r>
      <w:r w:rsidR="00E56590">
        <w:t>9 Service Pack 0</w:t>
      </w:r>
      <w:bookmarkEnd w:id="56"/>
    </w:p>
    <w:p w14:paraId="3006F9F7" w14:textId="77777777" w:rsidR="004C658F" w:rsidRDefault="004C658F" w:rsidP="004C658F">
      <w:pPr>
        <w:pStyle w:val="Heading2"/>
        <w:spacing w:before="0" w:after="200"/>
      </w:pPr>
      <w:bookmarkStart w:id="57" w:name="_Toc123282937"/>
      <w:r>
        <w:t>Corrected Issues</w:t>
      </w:r>
      <w:bookmarkEnd w:id="57"/>
    </w:p>
    <w:p w14:paraId="1E9D2D40" w14:textId="473B7501" w:rsidR="004C658F" w:rsidRPr="004C658F" w:rsidRDefault="00B21FC2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N/A</w:t>
      </w:r>
    </w:p>
    <w:p w14:paraId="67F65135" w14:textId="77777777" w:rsidR="00DE299F" w:rsidRDefault="00DE299F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0196A82B" w14:textId="10856166" w:rsidR="004C658F" w:rsidRDefault="004C658F" w:rsidP="004C658F">
      <w:pPr>
        <w:pStyle w:val="Heading2"/>
        <w:spacing w:before="0" w:after="200"/>
      </w:pPr>
      <w:bookmarkStart w:id="58" w:name="_Toc123282938"/>
      <w:r>
        <w:lastRenderedPageBreak/>
        <w:t>Added Features</w:t>
      </w:r>
      <w:bookmarkEnd w:id="58"/>
    </w:p>
    <w:p w14:paraId="178E4E5C" w14:textId="58328EEA" w:rsidR="00A05ABB" w:rsidRDefault="00A05ABB" w:rsidP="00A04931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12994: </w:t>
      </w:r>
      <w:r>
        <w:rPr>
          <w:rFonts w:asciiTheme="minorHAnsi" w:hAnsiTheme="minorHAnsi" w:cstheme="minorHAnsi"/>
        </w:rPr>
        <w:t>Sentence Notes and Status</w:t>
      </w:r>
    </w:p>
    <w:p w14:paraId="26A1833F" w14:textId="2E8A1D81" w:rsidR="00A05ABB" w:rsidRDefault="00A05ABB" w:rsidP="00A04931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 xml:space="preserve">Users would like to capture sentencing notes and status. </w:t>
      </w:r>
    </w:p>
    <w:p w14:paraId="039A98D6" w14:textId="76D1DE9B" w:rsidR="00A05ABB" w:rsidRPr="00A05ABB" w:rsidRDefault="00A05ABB" w:rsidP="00A05ABB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Sentencing notes and sentencing status will now be returned in the </w:t>
      </w:r>
      <w:proofErr w:type="spellStart"/>
      <w:r>
        <w:rPr>
          <w:rFonts w:asciiTheme="minorHAnsi" w:hAnsiTheme="minorHAnsi" w:cstheme="minorHAnsi"/>
        </w:rPr>
        <w:t>GetCaseResponse</w:t>
      </w:r>
      <w:proofErr w:type="spellEnd"/>
      <w:r>
        <w:rPr>
          <w:rFonts w:asciiTheme="minorHAnsi" w:hAnsiTheme="minorHAnsi" w:cstheme="minorHAnsi"/>
        </w:rPr>
        <w:t xml:space="preserve"> data. </w:t>
      </w:r>
    </w:p>
    <w:p w14:paraId="67A72096" w14:textId="41D4B0C5" w:rsidR="00A05ABB" w:rsidRDefault="00A05ABB" w:rsidP="00A04931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12995: </w:t>
      </w:r>
      <w:r>
        <w:rPr>
          <w:rFonts w:asciiTheme="minorHAnsi" w:hAnsiTheme="minorHAnsi" w:cstheme="minorHAnsi"/>
        </w:rPr>
        <w:t>Party DL and SSN</w:t>
      </w:r>
    </w:p>
    <w:p w14:paraId="0292116D" w14:textId="5DD84362" w:rsidR="00A05ABB" w:rsidRDefault="00A05ABB" w:rsidP="00A05ABB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>Users would like to capture driver’s license information and the social security number.</w:t>
      </w:r>
    </w:p>
    <w:p w14:paraId="713F96B9" w14:textId="37B429DD" w:rsidR="00A05ABB" w:rsidRPr="00A05ABB" w:rsidRDefault="00A05ABB" w:rsidP="00A05ABB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Driver’s license and social security information will now be returned in the </w:t>
      </w:r>
      <w:proofErr w:type="spellStart"/>
      <w:r>
        <w:rPr>
          <w:rFonts w:asciiTheme="minorHAnsi" w:hAnsiTheme="minorHAnsi" w:cstheme="minorHAnsi"/>
        </w:rPr>
        <w:t>GetCaseResponse</w:t>
      </w:r>
      <w:proofErr w:type="spellEnd"/>
      <w:r>
        <w:rPr>
          <w:rFonts w:asciiTheme="minorHAnsi" w:hAnsiTheme="minorHAnsi" w:cstheme="minorHAnsi"/>
        </w:rPr>
        <w:t xml:space="preserve"> data. </w:t>
      </w:r>
    </w:p>
    <w:p w14:paraId="27089C02" w14:textId="012E48AF" w:rsidR="00124894" w:rsidRDefault="00124894" w:rsidP="00A04931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12963: </w:t>
      </w:r>
      <w:r>
        <w:rPr>
          <w:rFonts w:asciiTheme="minorHAnsi" w:hAnsiTheme="minorHAnsi" w:cstheme="minorHAnsi"/>
        </w:rPr>
        <w:t>Custody/Release Status</w:t>
      </w:r>
    </w:p>
    <w:p w14:paraId="1709F0A1" w14:textId="58F8DB82" w:rsidR="00124894" w:rsidRDefault="00124894" w:rsidP="00864A03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 w:rsidR="00864A03">
        <w:rPr>
          <w:rFonts w:asciiTheme="minorHAnsi" w:hAnsiTheme="minorHAnsi" w:cstheme="minorHAnsi"/>
        </w:rPr>
        <w:t xml:space="preserve">Users would like to add a custody field to the API to display when defendants are in custody. </w:t>
      </w:r>
    </w:p>
    <w:p w14:paraId="5E09E6E9" w14:textId="48BD8236" w:rsidR="00864A03" w:rsidRPr="00864A03" w:rsidRDefault="00864A03" w:rsidP="00864A03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Added a new </w:t>
      </w:r>
      <w:proofErr w:type="spellStart"/>
      <w:r>
        <w:rPr>
          <w:rFonts w:asciiTheme="minorHAnsi" w:hAnsiTheme="minorHAnsi" w:cstheme="minorHAnsi"/>
        </w:rPr>
        <w:t>CustodyRelease</w:t>
      </w:r>
      <w:proofErr w:type="spellEnd"/>
      <w:r>
        <w:rPr>
          <w:rFonts w:asciiTheme="minorHAnsi" w:hAnsiTheme="minorHAnsi" w:cstheme="minorHAnsi"/>
        </w:rPr>
        <w:t xml:space="preserve"> method. This method will return a Boolean result depending on the </w:t>
      </w:r>
      <w:proofErr w:type="spellStart"/>
      <w:r>
        <w:rPr>
          <w:rFonts w:asciiTheme="minorHAnsi" w:hAnsiTheme="minorHAnsi" w:cstheme="minorHAnsi"/>
        </w:rPr>
        <w:t>BookingNumber</w:t>
      </w:r>
      <w:proofErr w:type="spellEnd"/>
      <w:r>
        <w:rPr>
          <w:rFonts w:asciiTheme="minorHAnsi" w:hAnsiTheme="minorHAnsi" w:cstheme="minorHAnsi"/>
        </w:rPr>
        <w:t xml:space="preserve"> and </w:t>
      </w:r>
      <w:proofErr w:type="spellStart"/>
      <w:r>
        <w:rPr>
          <w:rFonts w:asciiTheme="minorHAnsi" w:hAnsiTheme="minorHAnsi" w:cstheme="minorHAnsi"/>
        </w:rPr>
        <w:t>ReleaseDate</w:t>
      </w:r>
      <w:proofErr w:type="spellEnd"/>
      <w:r>
        <w:rPr>
          <w:rFonts w:asciiTheme="minorHAnsi" w:hAnsiTheme="minorHAnsi" w:cstheme="minorHAnsi"/>
        </w:rPr>
        <w:t xml:space="preserve"> values in benchmark. </w:t>
      </w:r>
    </w:p>
    <w:p w14:paraId="2DC607CD" w14:textId="6A3FA778" w:rsidR="00A04931" w:rsidRDefault="00A04931" w:rsidP="00A04931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130</w:t>
      </w:r>
      <w:r w:rsidR="00C576F5">
        <w:rPr>
          <w:rFonts w:asciiTheme="minorHAnsi" w:hAnsiTheme="minorHAnsi" w:cstheme="minorHAnsi"/>
          <w:b/>
          <w:bCs/>
        </w:rPr>
        <w:t>49</w:t>
      </w:r>
      <w:r>
        <w:rPr>
          <w:rFonts w:asciiTheme="minorHAnsi" w:hAnsiTheme="minorHAnsi" w:cstheme="minorHAnsi"/>
          <w:b/>
          <w:bCs/>
        </w:rPr>
        <w:t xml:space="preserve">: </w:t>
      </w:r>
      <w:r w:rsidR="00C576F5">
        <w:rPr>
          <w:rFonts w:asciiTheme="minorHAnsi" w:hAnsiTheme="minorHAnsi" w:cstheme="minorHAnsi"/>
        </w:rPr>
        <w:t>Interpreter Language Mapping</w:t>
      </w:r>
    </w:p>
    <w:p w14:paraId="2126221C" w14:textId="64CEC902" w:rsidR="00A04931" w:rsidRDefault="00A04931" w:rsidP="00A04931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 w:rsidR="00C576F5">
        <w:rPr>
          <w:rFonts w:asciiTheme="minorHAnsi" w:hAnsiTheme="minorHAnsi" w:cstheme="minorHAnsi"/>
        </w:rPr>
        <w:t xml:space="preserve">Users would like the ability to map an interpreter language. </w:t>
      </w:r>
    </w:p>
    <w:p w14:paraId="6C204A0F" w14:textId="2AEADDD1" w:rsidR="00A04931" w:rsidRPr="00A04931" w:rsidRDefault="00A04931" w:rsidP="00A04931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 w:rsidR="00C576F5">
        <w:rPr>
          <w:rFonts w:asciiTheme="minorHAnsi" w:hAnsiTheme="minorHAnsi" w:cstheme="minorHAnsi"/>
        </w:rPr>
        <w:t xml:space="preserve">Added the ability to map interpreter language lookup records which will populate the </w:t>
      </w:r>
      <w:proofErr w:type="spellStart"/>
      <w:r w:rsidR="00C576F5">
        <w:rPr>
          <w:rFonts w:asciiTheme="minorHAnsi" w:hAnsiTheme="minorHAnsi" w:cstheme="minorHAnsi"/>
        </w:rPr>
        <w:t>RecordFilingRequest</w:t>
      </w:r>
      <w:proofErr w:type="spellEnd"/>
      <w:r w:rsidR="00C576F5">
        <w:rPr>
          <w:rFonts w:asciiTheme="minorHAnsi" w:hAnsiTheme="minorHAnsi" w:cstheme="minorHAnsi"/>
        </w:rPr>
        <w:t xml:space="preserve"> XML with NIEM compliant language codes. </w:t>
      </w:r>
    </w:p>
    <w:p w14:paraId="02C66086" w14:textId="11EA7F3F" w:rsidR="001C1B99" w:rsidRDefault="001C1B99" w:rsidP="001C1B99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13051: </w:t>
      </w:r>
      <w:r>
        <w:rPr>
          <w:rFonts w:asciiTheme="minorHAnsi" w:hAnsiTheme="minorHAnsi" w:cstheme="minorHAnsi"/>
        </w:rPr>
        <w:t xml:space="preserve">Capture </w:t>
      </w:r>
      <w:r w:rsidR="00804DB5">
        <w:rPr>
          <w:rFonts w:asciiTheme="minorHAnsi" w:hAnsiTheme="minorHAnsi" w:cstheme="minorHAnsi"/>
        </w:rPr>
        <w:t>Vehicle Tag Expiration Month</w:t>
      </w:r>
      <w:r>
        <w:rPr>
          <w:rFonts w:asciiTheme="minorHAnsi" w:hAnsiTheme="minorHAnsi" w:cstheme="minorHAnsi"/>
        </w:rPr>
        <w:t xml:space="preserve"> </w:t>
      </w:r>
    </w:p>
    <w:p w14:paraId="0F71B053" w14:textId="5A68FF37" w:rsidR="001C1B99" w:rsidRDefault="001C1B99" w:rsidP="001C1B99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 xml:space="preserve">Users would like to capture </w:t>
      </w:r>
      <w:r w:rsidR="00804DB5">
        <w:rPr>
          <w:rFonts w:asciiTheme="minorHAnsi" w:hAnsiTheme="minorHAnsi" w:cstheme="minorHAnsi"/>
        </w:rPr>
        <w:t xml:space="preserve">the vehicle tag expiration month. </w:t>
      </w:r>
    </w:p>
    <w:p w14:paraId="28774608" w14:textId="210A2947" w:rsidR="001C1B99" w:rsidRPr="001C1B99" w:rsidRDefault="001C1B99" w:rsidP="001C1B99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 w:rsidR="00804DB5">
        <w:rPr>
          <w:rFonts w:asciiTheme="minorHAnsi" w:hAnsiTheme="minorHAnsi" w:cstheme="minorHAnsi"/>
        </w:rPr>
        <w:t xml:space="preserve">The vehicle tag expiration month </w:t>
      </w:r>
      <w:r>
        <w:rPr>
          <w:rFonts w:asciiTheme="minorHAnsi" w:hAnsiTheme="minorHAnsi" w:cstheme="minorHAnsi"/>
        </w:rPr>
        <w:t xml:space="preserve">will now be captured and placed in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3550D100" w14:textId="15D506EC" w:rsidR="001C1B99" w:rsidRDefault="001C1B99" w:rsidP="001C1B99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13054: </w:t>
      </w:r>
      <w:r>
        <w:rPr>
          <w:rFonts w:asciiTheme="minorHAnsi" w:hAnsiTheme="minorHAnsi" w:cstheme="minorHAnsi"/>
        </w:rPr>
        <w:t xml:space="preserve">Capture Party Ethnicity </w:t>
      </w:r>
    </w:p>
    <w:p w14:paraId="786ECF14" w14:textId="00204834" w:rsidR="001C1B99" w:rsidRDefault="001C1B99" w:rsidP="001C1B99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>Users would like to capture Party Ethnicity.</w:t>
      </w:r>
    </w:p>
    <w:p w14:paraId="6A540BAD" w14:textId="5AAD6DC5" w:rsidR="001C1B99" w:rsidRPr="001C1B99" w:rsidRDefault="001C1B99" w:rsidP="001C1B99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Party Ethnicity will now be captured and placed in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0F58626B" w14:textId="3AD72285" w:rsidR="001C1B99" w:rsidRDefault="001C1B99" w:rsidP="001C1B99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13064: </w:t>
      </w:r>
      <w:r>
        <w:rPr>
          <w:rFonts w:asciiTheme="minorHAnsi" w:hAnsiTheme="minorHAnsi" w:cstheme="minorHAnsi"/>
        </w:rPr>
        <w:t>Capture DUI Test Refusal</w:t>
      </w:r>
    </w:p>
    <w:p w14:paraId="4CC45BBE" w14:textId="7408C965" w:rsidR="001C1B99" w:rsidRDefault="001C1B99" w:rsidP="001C1B99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>Users would like to capture DUI test refusal information.</w:t>
      </w:r>
    </w:p>
    <w:p w14:paraId="100AF4A7" w14:textId="67A7C4D6" w:rsidR="001C1B99" w:rsidRPr="001C1B99" w:rsidRDefault="001C1B99" w:rsidP="001C1B99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lastRenderedPageBreak/>
        <w:t xml:space="preserve">Resolution: </w:t>
      </w:r>
      <w:r>
        <w:rPr>
          <w:rFonts w:asciiTheme="minorHAnsi" w:hAnsiTheme="minorHAnsi" w:cstheme="minorHAnsi"/>
        </w:rPr>
        <w:t xml:space="preserve">DUI test refusal information will now be captured and placed in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4A0C6DFC" w14:textId="4E759611" w:rsidR="00140F62" w:rsidRDefault="00140F62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13069: </w:t>
      </w:r>
      <w:r>
        <w:rPr>
          <w:rFonts w:asciiTheme="minorHAnsi" w:hAnsiTheme="minorHAnsi" w:cstheme="minorHAnsi"/>
        </w:rPr>
        <w:t>Capture Driver License Class</w:t>
      </w:r>
    </w:p>
    <w:p w14:paraId="423B7067" w14:textId="3D63952D" w:rsidR="00140F62" w:rsidRDefault="00140F62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 w:rsidR="001C1B99">
        <w:rPr>
          <w:rFonts w:asciiTheme="minorHAnsi" w:hAnsiTheme="minorHAnsi" w:cstheme="minorHAnsi"/>
        </w:rPr>
        <w:t>Users would like to capture driver’s license class information.</w:t>
      </w:r>
    </w:p>
    <w:p w14:paraId="65CAD7EC" w14:textId="4E530B2D" w:rsidR="001C1B99" w:rsidRPr="001C1B99" w:rsidRDefault="001C1B99" w:rsidP="001C1B99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Driver’s License Class information will now be captured and placed in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5DDFAC4F" w14:textId="56565BCB" w:rsidR="00D306F9" w:rsidRDefault="00D306F9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13080: </w:t>
      </w:r>
      <w:r>
        <w:rPr>
          <w:rFonts w:asciiTheme="minorHAnsi" w:hAnsiTheme="minorHAnsi" w:cstheme="minorHAnsi"/>
        </w:rPr>
        <w:t>Capture VIN</w:t>
      </w:r>
    </w:p>
    <w:p w14:paraId="57D0A422" w14:textId="33436318" w:rsidR="00D306F9" w:rsidRDefault="00D306F9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>Users would like to capture VIN data.</w:t>
      </w:r>
    </w:p>
    <w:p w14:paraId="3B3D528E" w14:textId="25B3F98C" w:rsidR="00D306F9" w:rsidRPr="00D306F9" w:rsidRDefault="00D306F9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VIN data will now be captured and placed in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 XML.</w:t>
      </w:r>
    </w:p>
    <w:p w14:paraId="5B0CA22A" w14:textId="48BB8B66" w:rsidR="00D306F9" w:rsidRDefault="00D306F9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13084: </w:t>
      </w:r>
      <w:r>
        <w:rPr>
          <w:rFonts w:asciiTheme="minorHAnsi" w:hAnsiTheme="minorHAnsi" w:cstheme="minorHAnsi"/>
        </w:rPr>
        <w:t>Capture Vehicle Year</w:t>
      </w:r>
    </w:p>
    <w:p w14:paraId="0893BAE7" w14:textId="44E2AF95" w:rsidR="00D306F9" w:rsidRDefault="00D306F9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>Users would like to capture vehicle year information.</w:t>
      </w:r>
    </w:p>
    <w:p w14:paraId="4776C23E" w14:textId="1F1A62A8" w:rsidR="00D306F9" w:rsidRPr="00D306F9" w:rsidRDefault="00D306F9" w:rsidP="00D306F9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The vehicle year information will now be captured from another </w:t>
      </w:r>
      <w:proofErr w:type="spellStart"/>
      <w:r>
        <w:rPr>
          <w:rFonts w:asciiTheme="minorHAnsi" w:hAnsiTheme="minorHAnsi" w:cstheme="minorHAnsi"/>
        </w:rPr>
        <w:t>ActivityStatus</w:t>
      </w:r>
      <w:proofErr w:type="spellEnd"/>
      <w:r>
        <w:rPr>
          <w:rFonts w:asciiTheme="minorHAnsi" w:hAnsiTheme="minorHAnsi" w:cstheme="minorHAnsi"/>
        </w:rPr>
        <w:t xml:space="preserve"> block in the citation data of the </w:t>
      </w:r>
      <w:proofErr w:type="spellStart"/>
      <w:r>
        <w:rPr>
          <w:rFonts w:asciiTheme="minorHAnsi" w:hAnsiTheme="minorHAnsi" w:cstheme="minorHAnsi"/>
        </w:rPr>
        <w:t>RecordFilingRequest</w:t>
      </w:r>
      <w:proofErr w:type="spellEnd"/>
      <w:r>
        <w:rPr>
          <w:rFonts w:asciiTheme="minorHAnsi" w:hAnsiTheme="minorHAnsi" w:cstheme="minorHAnsi"/>
        </w:rPr>
        <w:t xml:space="preserve">. </w:t>
      </w:r>
    </w:p>
    <w:p w14:paraId="391B54CF" w14:textId="718A2078" w:rsidR="006E7821" w:rsidRDefault="0003564E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13165: </w:t>
      </w:r>
      <w:r w:rsidR="006E7821">
        <w:rPr>
          <w:rFonts w:asciiTheme="minorHAnsi" w:hAnsiTheme="minorHAnsi" w:cstheme="minorHAnsi"/>
        </w:rPr>
        <w:t>Payment Records</w:t>
      </w:r>
    </w:p>
    <w:p w14:paraId="35804E2B" w14:textId="40BE603D" w:rsidR="006E7821" w:rsidRDefault="006E7821" w:rsidP="006E7821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 xml:space="preserve">Users would like the ability to store payment records in tables other than </w:t>
      </w:r>
      <w:proofErr w:type="spellStart"/>
      <w:r>
        <w:rPr>
          <w:rFonts w:asciiTheme="minorHAnsi" w:hAnsiTheme="minorHAnsi" w:cstheme="minorHAnsi"/>
        </w:rPr>
        <w:t>nCourtPayment</w:t>
      </w:r>
      <w:proofErr w:type="spellEnd"/>
      <w:r>
        <w:rPr>
          <w:rFonts w:asciiTheme="minorHAnsi" w:hAnsiTheme="minorHAnsi" w:cstheme="minorHAnsi"/>
        </w:rPr>
        <w:t>.</w:t>
      </w:r>
    </w:p>
    <w:p w14:paraId="09C2A269" w14:textId="627EED22" w:rsidR="006E7821" w:rsidRPr="006E7821" w:rsidRDefault="006E7821" w:rsidP="006E7821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Modified the import payment process. Use the </w:t>
      </w:r>
      <w:proofErr w:type="spellStart"/>
      <w:r>
        <w:rPr>
          <w:rFonts w:asciiTheme="minorHAnsi" w:hAnsiTheme="minorHAnsi" w:cstheme="minorHAnsi"/>
        </w:rPr>
        <w:t>ImportTableName</w:t>
      </w:r>
      <w:proofErr w:type="spellEnd"/>
      <w:r>
        <w:rPr>
          <w:rFonts w:asciiTheme="minorHAnsi" w:hAnsiTheme="minorHAnsi" w:cstheme="minorHAnsi"/>
        </w:rPr>
        <w:t xml:space="preserve"> service setting to select the table to insert the record. New import tables will conform to the old table’s structure. </w:t>
      </w:r>
    </w:p>
    <w:p w14:paraId="1994990E" w14:textId="23611535" w:rsidR="003A5ECD" w:rsidRDefault="00E56590" w:rsidP="00E56590">
      <w:pPr>
        <w:spacing w:after="2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13166: </w:t>
      </w:r>
      <w:r>
        <w:rPr>
          <w:rFonts w:asciiTheme="minorHAnsi" w:hAnsiTheme="minorHAnsi" w:cstheme="minorHAnsi"/>
        </w:rPr>
        <w:t xml:space="preserve">DAO Specific </w:t>
      </w:r>
      <w:proofErr w:type="spellStart"/>
      <w:r>
        <w:rPr>
          <w:rFonts w:asciiTheme="minorHAnsi" w:hAnsiTheme="minorHAnsi" w:cstheme="minorHAnsi"/>
        </w:rPr>
        <w:t>CashierByID</w:t>
      </w:r>
      <w:proofErr w:type="spellEnd"/>
    </w:p>
    <w:p w14:paraId="40BAC8D8" w14:textId="509F115E" w:rsidR="00E56590" w:rsidRDefault="00E56590" w:rsidP="00E56590">
      <w:pPr>
        <w:spacing w:after="20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Request Details: </w:t>
      </w:r>
      <w:r>
        <w:rPr>
          <w:rFonts w:asciiTheme="minorHAnsi" w:hAnsiTheme="minorHAnsi" w:cstheme="minorHAnsi"/>
        </w:rPr>
        <w:t xml:space="preserve">Users would like to use the same </w:t>
      </w:r>
      <w:proofErr w:type="spellStart"/>
      <w:r>
        <w:rPr>
          <w:rFonts w:asciiTheme="minorHAnsi" w:hAnsiTheme="minorHAnsi" w:cstheme="minorHAnsi"/>
        </w:rPr>
        <w:t>CashierByID</w:t>
      </w:r>
      <w:proofErr w:type="spellEnd"/>
      <w:r>
        <w:rPr>
          <w:rFonts w:asciiTheme="minorHAnsi" w:hAnsiTheme="minorHAnsi" w:cstheme="minorHAnsi"/>
        </w:rPr>
        <w:t xml:space="preserve"> value on all transaction related records.</w:t>
      </w:r>
    </w:p>
    <w:p w14:paraId="7C32DA54" w14:textId="4C7571E4" w:rsidR="00E56590" w:rsidRPr="00E56590" w:rsidRDefault="00E56590" w:rsidP="00E56590">
      <w:pPr>
        <w:spacing w:after="200"/>
        <w:ind w:left="720"/>
      </w:pPr>
      <w:r>
        <w:rPr>
          <w:rFonts w:asciiTheme="minorHAnsi" w:hAnsiTheme="minorHAnsi" w:cstheme="minorHAnsi"/>
          <w:b/>
          <w:bCs/>
          <w:i/>
          <w:iCs/>
        </w:rPr>
        <w:t xml:space="preserve">Resolution: </w:t>
      </w:r>
      <w:r>
        <w:rPr>
          <w:rFonts w:asciiTheme="minorHAnsi" w:hAnsiTheme="minorHAnsi" w:cstheme="minorHAnsi"/>
        </w:rPr>
        <w:t xml:space="preserve">Added the ability to use DAO specific </w:t>
      </w:r>
      <w:proofErr w:type="spellStart"/>
      <w:r>
        <w:rPr>
          <w:rFonts w:asciiTheme="minorHAnsi" w:hAnsiTheme="minorHAnsi" w:cstheme="minorHAnsi"/>
        </w:rPr>
        <w:t>CashierByIDs</w:t>
      </w:r>
      <w:proofErr w:type="spellEnd"/>
      <w:r>
        <w:rPr>
          <w:rFonts w:asciiTheme="minorHAnsi" w:hAnsiTheme="minorHAnsi" w:cstheme="minorHAnsi"/>
        </w:rPr>
        <w:t xml:space="preserve"> when processing payments in service. If the ID exists, that value will be used on all transaction related records. If the ID does not exist for the DAO, the global </w:t>
      </w:r>
      <w:proofErr w:type="spellStart"/>
      <w:r>
        <w:rPr>
          <w:rFonts w:asciiTheme="minorHAnsi" w:hAnsiTheme="minorHAnsi" w:cstheme="minorHAnsi"/>
        </w:rPr>
        <w:t>CashierByID</w:t>
      </w:r>
      <w:proofErr w:type="spellEnd"/>
      <w:r>
        <w:rPr>
          <w:rFonts w:asciiTheme="minorHAnsi" w:hAnsiTheme="minorHAnsi" w:cstheme="minorHAnsi"/>
        </w:rPr>
        <w:t xml:space="preserve"> setting will be used. </w:t>
      </w:r>
    </w:p>
    <w:sectPr w:rsidR="00E56590" w:rsidRPr="00E56590">
      <w:footerReference w:type="default" r:id="rId1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A09A" w14:textId="77777777" w:rsidR="000544AF" w:rsidRDefault="000544AF" w:rsidP="00BF187D">
      <w:pPr>
        <w:spacing w:line="240" w:lineRule="auto"/>
      </w:pPr>
      <w:r>
        <w:separator/>
      </w:r>
    </w:p>
  </w:endnote>
  <w:endnote w:type="continuationSeparator" w:id="0">
    <w:p w14:paraId="7E4C93F6" w14:textId="77777777" w:rsidR="000544AF" w:rsidRDefault="000544AF" w:rsidP="00BF187D">
      <w:pPr>
        <w:spacing w:line="240" w:lineRule="auto"/>
      </w:pPr>
      <w:r>
        <w:continuationSeparator/>
      </w:r>
    </w:p>
  </w:endnote>
  <w:endnote w:type="continuationNotice" w:id="1">
    <w:p w14:paraId="425E2AAA" w14:textId="77777777" w:rsidR="000544AF" w:rsidRDefault="000544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0091" w14:textId="78AF4024" w:rsidR="00BF187D" w:rsidRDefault="00BF187D" w:rsidP="00BF187D">
    <w:r>
      <w:rPr>
        <w:i/>
        <w:sz w:val="16"/>
      </w:rPr>
      <w:t xml:space="preserve">This document may contain confidential and/or proprietary information and is intended to be used only by licensed Benchmark users.  </w:t>
    </w:r>
    <w:r>
      <w:rPr>
        <w:i/>
        <w:sz w:val="16"/>
      </w:rPr>
      <w:br/>
      <w:t>v</w:t>
    </w:r>
    <w:r w:rsidR="00697A82">
      <w:rPr>
        <w:i/>
        <w:sz w:val="16"/>
      </w:rPr>
      <w:t>2.</w:t>
    </w:r>
    <w:r w:rsidR="00E56590">
      <w:rPr>
        <w:i/>
        <w:sz w:val="16"/>
      </w:rPr>
      <w:t>9.</w:t>
    </w:r>
    <w:r w:rsidR="000E75F7">
      <w:rPr>
        <w:i/>
        <w:sz w:val="16"/>
      </w:rPr>
      <w:t>2</w:t>
    </w:r>
    <w:r w:rsidR="001E60ED">
      <w:rPr>
        <w:i/>
        <w:sz w:val="16"/>
      </w:rPr>
      <w:t>6</w:t>
    </w:r>
    <w:r>
      <w:rPr>
        <w:i/>
        <w:sz w:val="16"/>
      </w:rPr>
      <w:tab/>
    </w:r>
    <w:r>
      <w:rPr>
        <w:i/>
        <w:sz w:val="16"/>
      </w:rPr>
      <w:tab/>
    </w:r>
    <w:r>
      <w:rPr>
        <w:i/>
        <w:sz w:val="16"/>
      </w:rPr>
      <w:tab/>
    </w:r>
    <w:r>
      <w:rPr>
        <w:i/>
        <w:sz w:val="16"/>
      </w:rPr>
      <w:tab/>
      <w:t>Any use by others is strictly prohibited.</w:t>
    </w:r>
    <w:r>
      <w:rPr>
        <w:i/>
        <w:sz w:val="16"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B21FC2">
      <w:rPr>
        <w:sz w:val="18"/>
        <w:szCs w:val="16"/>
      </w:rPr>
      <w:fldChar w:fldCharType="begin"/>
    </w:r>
    <w:r w:rsidRPr="00B21FC2">
      <w:rPr>
        <w:sz w:val="18"/>
        <w:szCs w:val="16"/>
      </w:rPr>
      <w:instrText>PAGE</w:instrText>
    </w:r>
    <w:r w:rsidRPr="00B21FC2">
      <w:rPr>
        <w:sz w:val="18"/>
        <w:szCs w:val="16"/>
      </w:rPr>
      <w:fldChar w:fldCharType="separate"/>
    </w:r>
    <w:r w:rsidR="00621F88" w:rsidRPr="00B21FC2">
      <w:rPr>
        <w:noProof/>
        <w:sz w:val="18"/>
        <w:szCs w:val="16"/>
      </w:rPr>
      <w:t>4</w:t>
    </w:r>
    <w:r w:rsidRPr="00B21FC2">
      <w:rPr>
        <w:sz w:val="18"/>
        <w:szCs w:val="16"/>
      </w:rPr>
      <w:fldChar w:fldCharType="end"/>
    </w:r>
    <w:r w:rsidRPr="00B21FC2">
      <w:rPr>
        <w:i/>
        <w:sz w:val="14"/>
        <w:szCs w:val="16"/>
      </w:rPr>
      <w:t xml:space="preserve"> of </w:t>
    </w:r>
    <w:r w:rsidRPr="00B21FC2">
      <w:rPr>
        <w:sz w:val="18"/>
        <w:szCs w:val="16"/>
      </w:rPr>
      <w:fldChar w:fldCharType="begin"/>
    </w:r>
    <w:r w:rsidRPr="00B21FC2">
      <w:rPr>
        <w:sz w:val="18"/>
        <w:szCs w:val="16"/>
      </w:rPr>
      <w:instrText>NUMPAGES</w:instrText>
    </w:r>
    <w:r w:rsidRPr="00B21FC2">
      <w:rPr>
        <w:sz w:val="18"/>
        <w:szCs w:val="16"/>
      </w:rPr>
      <w:fldChar w:fldCharType="separate"/>
    </w:r>
    <w:r w:rsidR="00621F88" w:rsidRPr="00B21FC2">
      <w:rPr>
        <w:noProof/>
        <w:sz w:val="18"/>
        <w:szCs w:val="16"/>
      </w:rPr>
      <w:t>5</w:t>
    </w:r>
    <w:r w:rsidRPr="00B21FC2">
      <w:rPr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8B3CC" w14:textId="77777777" w:rsidR="000544AF" w:rsidRDefault="000544AF" w:rsidP="00BF187D">
      <w:pPr>
        <w:spacing w:line="240" w:lineRule="auto"/>
      </w:pPr>
      <w:r>
        <w:separator/>
      </w:r>
    </w:p>
  </w:footnote>
  <w:footnote w:type="continuationSeparator" w:id="0">
    <w:p w14:paraId="77BEFCE9" w14:textId="77777777" w:rsidR="000544AF" w:rsidRDefault="000544AF" w:rsidP="00BF187D">
      <w:pPr>
        <w:spacing w:line="240" w:lineRule="auto"/>
      </w:pPr>
      <w:r>
        <w:continuationSeparator/>
      </w:r>
    </w:p>
  </w:footnote>
  <w:footnote w:type="continuationNotice" w:id="1">
    <w:p w14:paraId="1F432C2C" w14:textId="77777777" w:rsidR="000544AF" w:rsidRDefault="000544A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C1473"/>
    <w:multiLevelType w:val="multilevel"/>
    <w:tmpl w:val="6FE8782A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" w15:restartNumberingAfterBreak="0">
    <w:nsid w:val="2E287127"/>
    <w:multiLevelType w:val="hybridMultilevel"/>
    <w:tmpl w:val="6010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CB6BA4"/>
    <w:multiLevelType w:val="multilevel"/>
    <w:tmpl w:val="A440971E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3" w15:restartNumberingAfterBreak="0">
    <w:nsid w:val="3E9F17E7"/>
    <w:multiLevelType w:val="hybridMultilevel"/>
    <w:tmpl w:val="5CEC50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D29718B"/>
    <w:multiLevelType w:val="hybridMultilevel"/>
    <w:tmpl w:val="5D00626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625E0C7B"/>
    <w:multiLevelType w:val="hybridMultilevel"/>
    <w:tmpl w:val="045CC02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761134CF"/>
    <w:multiLevelType w:val="multilevel"/>
    <w:tmpl w:val="29D2A7B0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 w16cid:durableId="2090037597">
    <w:abstractNumId w:val="0"/>
  </w:num>
  <w:num w:numId="2" w16cid:durableId="1936356963">
    <w:abstractNumId w:val="2"/>
  </w:num>
  <w:num w:numId="3" w16cid:durableId="1601110602">
    <w:abstractNumId w:val="6"/>
  </w:num>
  <w:num w:numId="4" w16cid:durableId="1242177398">
    <w:abstractNumId w:val="1"/>
  </w:num>
  <w:num w:numId="5" w16cid:durableId="2103715485">
    <w:abstractNumId w:val="5"/>
  </w:num>
  <w:num w:numId="6" w16cid:durableId="334966143">
    <w:abstractNumId w:val="4"/>
  </w:num>
  <w:num w:numId="7" w16cid:durableId="1544513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961"/>
    <w:rsid w:val="0000617B"/>
    <w:rsid w:val="0003564E"/>
    <w:rsid w:val="00043DC1"/>
    <w:rsid w:val="000544AF"/>
    <w:rsid w:val="00066DFB"/>
    <w:rsid w:val="00076A94"/>
    <w:rsid w:val="000912C4"/>
    <w:rsid w:val="000A2CC7"/>
    <w:rsid w:val="000B05DB"/>
    <w:rsid w:val="000C2E67"/>
    <w:rsid w:val="000D180C"/>
    <w:rsid w:val="000D23EF"/>
    <w:rsid w:val="000E6104"/>
    <w:rsid w:val="000E75F7"/>
    <w:rsid w:val="000F574B"/>
    <w:rsid w:val="00103D30"/>
    <w:rsid w:val="00124894"/>
    <w:rsid w:val="001272BB"/>
    <w:rsid w:val="0013210B"/>
    <w:rsid w:val="00140F62"/>
    <w:rsid w:val="001510BC"/>
    <w:rsid w:val="0016559E"/>
    <w:rsid w:val="00166EB2"/>
    <w:rsid w:val="00185AB3"/>
    <w:rsid w:val="001A61AE"/>
    <w:rsid w:val="001C1B99"/>
    <w:rsid w:val="001C6CE2"/>
    <w:rsid w:val="001D54CC"/>
    <w:rsid w:val="001E60ED"/>
    <w:rsid w:val="00210185"/>
    <w:rsid w:val="002132B0"/>
    <w:rsid w:val="0021488C"/>
    <w:rsid w:val="00217704"/>
    <w:rsid w:val="00226EEE"/>
    <w:rsid w:val="00241D14"/>
    <w:rsid w:val="0024388C"/>
    <w:rsid w:val="0025749D"/>
    <w:rsid w:val="00273CCA"/>
    <w:rsid w:val="00276CC7"/>
    <w:rsid w:val="0028321E"/>
    <w:rsid w:val="00283327"/>
    <w:rsid w:val="002903F3"/>
    <w:rsid w:val="002A15E1"/>
    <w:rsid w:val="002B308B"/>
    <w:rsid w:val="002C765F"/>
    <w:rsid w:val="002D7878"/>
    <w:rsid w:val="002E305F"/>
    <w:rsid w:val="002F79C3"/>
    <w:rsid w:val="003004BE"/>
    <w:rsid w:val="0030398D"/>
    <w:rsid w:val="00343781"/>
    <w:rsid w:val="00364429"/>
    <w:rsid w:val="0039086F"/>
    <w:rsid w:val="0039426C"/>
    <w:rsid w:val="003A5ECD"/>
    <w:rsid w:val="003B6ACD"/>
    <w:rsid w:val="003D6645"/>
    <w:rsid w:val="003D76D9"/>
    <w:rsid w:val="003E2AFA"/>
    <w:rsid w:val="00423799"/>
    <w:rsid w:val="0042423E"/>
    <w:rsid w:val="00430961"/>
    <w:rsid w:val="004360E0"/>
    <w:rsid w:val="00445A5B"/>
    <w:rsid w:val="0045082A"/>
    <w:rsid w:val="0045384E"/>
    <w:rsid w:val="00486A39"/>
    <w:rsid w:val="00495E37"/>
    <w:rsid w:val="004A5C92"/>
    <w:rsid w:val="004C658F"/>
    <w:rsid w:val="004D1148"/>
    <w:rsid w:val="00507B65"/>
    <w:rsid w:val="005155F2"/>
    <w:rsid w:val="00522872"/>
    <w:rsid w:val="00551B69"/>
    <w:rsid w:val="00556D0C"/>
    <w:rsid w:val="00594A77"/>
    <w:rsid w:val="005A7C5B"/>
    <w:rsid w:val="005B139E"/>
    <w:rsid w:val="005B3D1D"/>
    <w:rsid w:val="005E7A13"/>
    <w:rsid w:val="005F06B3"/>
    <w:rsid w:val="005F5CFD"/>
    <w:rsid w:val="0061496D"/>
    <w:rsid w:val="00621F88"/>
    <w:rsid w:val="00634BD8"/>
    <w:rsid w:val="00634D65"/>
    <w:rsid w:val="0065484B"/>
    <w:rsid w:val="00695B3F"/>
    <w:rsid w:val="00697A82"/>
    <w:rsid w:val="006A6CB9"/>
    <w:rsid w:val="006C7761"/>
    <w:rsid w:val="006E3341"/>
    <w:rsid w:val="006E7821"/>
    <w:rsid w:val="006F62A4"/>
    <w:rsid w:val="007220CC"/>
    <w:rsid w:val="007431C6"/>
    <w:rsid w:val="00771AF3"/>
    <w:rsid w:val="007726BF"/>
    <w:rsid w:val="007B4704"/>
    <w:rsid w:val="007F0448"/>
    <w:rsid w:val="00800878"/>
    <w:rsid w:val="00802F2F"/>
    <w:rsid w:val="00804DB5"/>
    <w:rsid w:val="00815691"/>
    <w:rsid w:val="0082204D"/>
    <w:rsid w:val="0083192A"/>
    <w:rsid w:val="00864A03"/>
    <w:rsid w:val="00871614"/>
    <w:rsid w:val="00872623"/>
    <w:rsid w:val="008904D4"/>
    <w:rsid w:val="008A5204"/>
    <w:rsid w:val="00944EBB"/>
    <w:rsid w:val="00946734"/>
    <w:rsid w:val="009630A5"/>
    <w:rsid w:val="009B17C5"/>
    <w:rsid w:val="009D728B"/>
    <w:rsid w:val="009E4A75"/>
    <w:rsid w:val="009F0CB4"/>
    <w:rsid w:val="00A04931"/>
    <w:rsid w:val="00A05ABB"/>
    <w:rsid w:val="00A06648"/>
    <w:rsid w:val="00A300D4"/>
    <w:rsid w:val="00A46363"/>
    <w:rsid w:val="00A809E7"/>
    <w:rsid w:val="00A86608"/>
    <w:rsid w:val="00A928EB"/>
    <w:rsid w:val="00AA32C4"/>
    <w:rsid w:val="00AD0222"/>
    <w:rsid w:val="00AE0046"/>
    <w:rsid w:val="00AF6022"/>
    <w:rsid w:val="00B12291"/>
    <w:rsid w:val="00B21FC2"/>
    <w:rsid w:val="00B3308E"/>
    <w:rsid w:val="00B373A3"/>
    <w:rsid w:val="00B50803"/>
    <w:rsid w:val="00B532FF"/>
    <w:rsid w:val="00B73830"/>
    <w:rsid w:val="00B83288"/>
    <w:rsid w:val="00B94234"/>
    <w:rsid w:val="00B947D9"/>
    <w:rsid w:val="00BA6789"/>
    <w:rsid w:val="00BB75C5"/>
    <w:rsid w:val="00BD641B"/>
    <w:rsid w:val="00BE06D0"/>
    <w:rsid w:val="00BF187D"/>
    <w:rsid w:val="00BF4ACA"/>
    <w:rsid w:val="00C007A5"/>
    <w:rsid w:val="00C4261D"/>
    <w:rsid w:val="00C576F5"/>
    <w:rsid w:val="00C72B61"/>
    <w:rsid w:val="00C77ADE"/>
    <w:rsid w:val="00C8245B"/>
    <w:rsid w:val="00C878CC"/>
    <w:rsid w:val="00CD26E4"/>
    <w:rsid w:val="00CD5637"/>
    <w:rsid w:val="00D306F9"/>
    <w:rsid w:val="00D31A5A"/>
    <w:rsid w:val="00D3436A"/>
    <w:rsid w:val="00D5045B"/>
    <w:rsid w:val="00D7074D"/>
    <w:rsid w:val="00D7690E"/>
    <w:rsid w:val="00D877FE"/>
    <w:rsid w:val="00D879E5"/>
    <w:rsid w:val="00DA032D"/>
    <w:rsid w:val="00DB5E44"/>
    <w:rsid w:val="00DC0EB7"/>
    <w:rsid w:val="00DD0D62"/>
    <w:rsid w:val="00DE299F"/>
    <w:rsid w:val="00DE3E30"/>
    <w:rsid w:val="00E14A2B"/>
    <w:rsid w:val="00E164CE"/>
    <w:rsid w:val="00E20CE6"/>
    <w:rsid w:val="00E326DB"/>
    <w:rsid w:val="00E433EE"/>
    <w:rsid w:val="00E56590"/>
    <w:rsid w:val="00E8538D"/>
    <w:rsid w:val="00E855AE"/>
    <w:rsid w:val="00EB1D05"/>
    <w:rsid w:val="00ED096F"/>
    <w:rsid w:val="00ED72C7"/>
    <w:rsid w:val="00EE7FEE"/>
    <w:rsid w:val="00F241BD"/>
    <w:rsid w:val="00F31C41"/>
    <w:rsid w:val="00F33A8E"/>
    <w:rsid w:val="00F3638D"/>
    <w:rsid w:val="00F42782"/>
    <w:rsid w:val="00F6165B"/>
    <w:rsid w:val="00F75772"/>
    <w:rsid w:val="00F83E4B"/>
    <w:rsid w:val="00F96D15"/>
    <w:rsid w:val="00FA745A"/>
    <w:rsid w:val="00FD440A"/>
    <w:rsid w:val="00FD5C3F"/>
    <w:rsid w:val="00FE5D69"/>
    <w:rsid w:val="00FF1990"/>
    <w:rsid w:val="0DAB2CFB"/>
    <w:rsid w:val="0F1BE04A"/>
    <w:rsid w:val="0FA0247A"/>
    <w:rsid w:val="14925D75"/>
    <w:rsid w:val="1843412C"/>
    <w:rsid w:val="197FD4EA"/>
    <w:rsid w:val="1E00CAD9"/>
    <w:rsid w:val="26BECB0F"/>
    <w:rsid w:val="2BBE6933"/>
    <w:rsid w:val="2D8EB479"/>
    <w:rsid w:val="310E480D"/>
    <w:rsid w:val="32228AF4"/>
    <w:rsid w:val="3531DE9B"/>
    <w:rsid w:val="37227AD3"/>
    <w:rsid w:val="380A0B1B"/>
    <w:rsid w:val="3B2C7F8F"/>
    <w:rsid w:val="3C126857"/>
    <w:rsid w:val="3D345014"/>
    <w:rsid w:val="3DB0294E"/>
    <w:rsid w:val="44C2CED9"/>
    <w:rsid w:val="45AC777E"/>
    <w:rsid w:val="471EFA59"/>
    <w:rsid w:val="4744CA06"/>
    <w:rsid w:val="48160E83"/>
    <w:rsid w:val="4A304E1E"/>
    <w:rsid w:val="4A9A95EB"/>
    <w:rsid w:val="4BF6A094"/>
    <w:rsid w:val="4CA26670"/>
    <w:rsid w:val="4EF2EB8F"/>
    <w:rsid w:val="54B5EE18"/>
    <w:rsid w:val="56C82804"/>
    <w:rsid w:val="5A04B038"/>
    <w:rsid w:val="5BA08099"/>
    <w:rsid w:val="5C84E91D"/>
    <w:rsid w:val="5CC7FEA9"/>
    <w:rsid w:val="5F8AFC4C"/>
    <w:rsid w:val="5FB7BA57"/>
    <w:rsid w:val="6652EB73"/>
    <w:rsid w:val="6ADDDB85"/>
    <w:rsid w:val="6DADC5F6"/>
    <w:rsid w:val="6F60C9A0"/>
    <w:rsid w:val="71790B75"/>
    <w:rsid w:val="72A56956"/>
    <w:rsid w:val="79DCCF14"/>
    <w:rsid w:val="7B02EC5E"/>
    <w:rsid w:val="7C1D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AA56C"/>
  <w15:docId w15:val="{227DA37D-D8FF-42FC-A153-E682FC8A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D5637"/>
  </w:style>
  <w:style w:type="paragraph" w:styleId="Heading1">
    <w:name w:val="heading 1"/>
    <w:basedOn w:val="Normal"/>
    <w:next w:val="Normal"/>
    <w:link w:val="Heading1Char"/>
    <w:pPr>
      <w:keepNext/>
      <w:keepLines/>
      <w:spacing w:before="480" w:after="120"/>
      <w:contextualSpacing/>
      <w:outlineLvl w:val="0"/>
    </w:pPr>
    <w:rPr>
      <w:rFonts w:ascii="Cambria" w:eastAsia="Cambria" w:hAnsi="Cambria" w:cs="Cambria"/>
      <w:b/>
      <w:color w:val="1C4587"/>
      <w:sz w:val="28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360" w:after="80"/>
      <w:contextualSpacing/>
      <w:outlineLvl w:val="1"/>
    </w:pPr>
    <w:rPr>
      <w:rFonts w:ascii="Cambria" w:eastAsia="Cambria" w:hAnsi="Cambria" w:cs="Cambria"/>
      <w:b/>
      <w:color w:val="1155CC"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Cambria" w:eastAsia="Cambria" w:hAnsi="Cambria" w:cs="Cambria"/>
      <w:b/>
      <w:color w:val="1155CC"/>
    </w:rPr>
  </w:style>
  <w:style w:type="paragraph" w:styleId="Heading4">
    <w:name w:val="heading 4"/>
    <w:basedOn w:val="Normal"/>
    <w:next w:val="Normal"/>
    <w:pPr>
      <w:contextualSpacing/>
      <w:outlineLvl w:val="3"/>
    </w:pPr>
    <w:rPr>
      <w:rFonts w:ascii="Cambria" w:eastAsia="Cambria" w:hAnsi="Cambria" w:cs="Cambria"/>
      <w:b/>
      <w:i/>
      <w:color w:val="073763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532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532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532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rPr>
        <w:rFonts w:ascii="Cambria" w:eastAsia="Cambria" w:hAnsi="Cambria" w:cs="Cambria"/>
        <w:b/>
      </w:r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rPr>
        <w:rFonts w:ascii="Cambria" w:eastAsia="Cambria" w:hAnsi="Cambria" w:cs="Cambria"/>
        <w:b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BF187D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F187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F187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18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7D"/>
  </w:style>
  <w:style w:type="paragraph" w:styleId="Footer">
    <w:name w:val="footer"/>
    <w:basedOn w:val="Normal"/>
    <w:link w:val="FooterChar"/>
    <w:uiPriority w:val="99"/>
    <w:unhideWhenUsed/>
    <w:rsid w:val="00BF187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7D"/>
  </w:style>
  <w:style w:type="character" w:customStyle="1" w:styleId="Heading7Char">
    <w:name w:val="Heading 7 Char"/>
    <w:basedOn w:val="DefaultParagraphFont"/>
    <w:link w:val="Heading7"/>
    <w:uiPriority w:val="9"/>
    <w:rsid w:val="00B532F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532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532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B532F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532FF"/>
    <w:rPr>
      <w:i/>
      <w:iCs/>
      <w:color w:val="5B9BD5" w:themeColor="accent1"/>
    </w:rPr>
  </w:style>
  <w:style w:type="paragraph" w:customStyle="1" w:styleId="paragraph">
    <w:name w:val="paragraph"/>
    <w:basedOn w:val="Normal"/>
    <w:rsid w:val="0065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65484B"/>
  </w:style>
  <w:style w:type="character" w:customStyle="1" w:styleId="eop">
    <w:name w:val="eop"/>
    <w:basedOn w:val="DefaultParagraphFont"/>
    <w:rsid w:val="0065484B"/>
  </w:style>
  <w:style w:type="paragraph" w:styleId="NoSpacing">
    <w:name w:val="No Spacing"/>
    <w:uiPriority w:val="1"/>
    <w:qFormat/>
    <w:rsid w:val="0065484B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A5ECD"/>
    <w:pPr>
      <w:spacing w:after="100"/>
      <w:ind w:left="220"/>
    </w:pPr>
  </w:style>
  <w:style w:type="character" w:customStyle="1" w:styleId="Heading1Char">
    <w:name w:val="Heading 1 Char"/>
    <w:basedOn w:val="DefaultParagraphFont"/>
    <w:link w:val="Heading1"/>
    <w:rsid w:val="004C658F"/>
    <w:rPr>
      <w:rFonts w:ascii="Cambria" w:eastAsia="Cambria" w:hAnsi="Cambria" w:cs="Cambria"/>
      <w:b/>
      <w:color w:val="1C4587"/>
      <w:sz w:val="28"/>
    </w:rPr>
  </w:style>
  <w:style w:type="character" w:customStyle="1" w:styleId="Heading2Char">
    <w:name w:val="Heading 2 Char"/>
    <w:basedOn w:val="DefaultParagraphFont"/>
    <w:link w:val="Heading2"/>
    <w:rsid w:val="004C658F"/>
    <w:rPr>
      <w:rFonts w:ascii="Cambria" w:eastAsia="Cambria" w:hAnsi="Cambria" w:cs="Cambria"/>
      <w:b/>
      <w:color w:val="1155CC"/>
      <w:sz w:val="26"/>
    </w:rPr>
  </w:style>
  <w:style w:type="paragraph" w:styleId="ListParagraph">
    <w:name w:val="List Paragraph"/>
    <w:basedOn w:val="Normal"/>
    <w:uiPriority w:val="34"/>
    <w:qFormat/>
    <w:rsid w:val="001272B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E33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FF780BC63824D8531A24244433FB7" ma:contentTypeVersion="6" ma:contentTypeDescription="Create a new document." ma:contentTypeScope="" ma:versionID="d1c689c5a17010a254125184958b762a">
  <xsd:schema xmlns:xsd="http://www.w3.org/2001/XMLSchema" xmlns:xs="http://www.w3.org/2001/XMLSchema" xmlns:p="http://schemas.microsoft.com/office/2006/metadata/properties" xmlns:ns2="ab4e1aff-ca9b-482e-b103-5edf16d0868d" xmlns:ns3="b428c153-a3e5-4436-8cd3-bbed743e9f27" targetNamespace="http://schemas.microsoft.com/office/2006/metadata/properties" ma:root="true" ma:fieldsID="e7f05427634c273a93b6b64f403220a1" ns2:_="" ns3:_="">
    <xsd:import namespace="ab4e1aff-ca9b-482e-b103-5edf16d0868d"/>
    <xsd:import namespace="b428c153-a3e5-4436-8cd3-bbed743e9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e1aff-ca9b-482e-b103-5edf16d086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8c153-a3e5-4436-8cd3-bbed743e9f2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36BE3-EC04-497B-B8B8-10E04FE8B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98B351-FB13-4ACF-866D-B08D9BF22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373226-5DC1-4E32-9428-0D9BCBF073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F789A3-EBAA-4F27-A95B-C6867A6C9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e1aff-ca9b-482e-b103-5edf16d0868d"/>
    <ds:schemaRef ds:uri="b428c153-a3e5-4436-8cd3-bbed743e9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36</Pages>
  <Words>3687</Words>
  <Characters>21020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Kearney</dc:creator>
  <cp:keywords/>
  <cp:lastModifiedBy>Kyle Wilson</cp:lastModifiedBy>
  <cp:revision>28</cp:revision>
  <cp:lastPrinted>2022-08-26T17:52:00Z</cp:lastPrinted>
  <dcterms:created xsi:type="dcterms:W3CDTF">2022-05-09T20:44:00Z</dcterms:created>
  <dcterms:modified xsi:type="dcterms:W3CDTF">2022-12-30T13:54:00Z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0x010100624FF780BC63824D8531A24244433FB7</vt:lpwstr>
  </property>
  <property fmtid="{D5CDD505-2E9C-101B-9397-08002B2CF9AE}" pid="3" name="ComplianceAssetId">
    <vt:lpwstr/>
  </property>
  <property fmtid="{D5CDD505-2E9C-101B-9397-08002B2CF9AE}" pid="4" name="Order">
    <vt:r8>1506500</vt:r8>
  </property>
  <property fmtid="{D5CDD505-2E9C-101B-9397-08002B2CF9AE}" pid="5" name="MigrationWizId">
    <vt:lpwstr>383eee47-c8e9-47db-b7de-8ed3e9b53f41</vt:lpwstr>
  </property>
  <property fmtid="{D5CDD505-2E9C-101B-9397-08002B2CF9AE}" pid="6" name="MigrationWizIdPermissions">
    <vt:lpwstr>383eee47-c8e9-47db-b7de-8ed3e9b53f41</vt:lpwstr>
  </property>
</Properties>
</file>